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ADBF" w14:textId="5F9C1E01" w:rsidR="005E31F5" w:rsidRPr="004665DC" w:rsidRDefault="005B44EB" w:rsidP="005E31F5">
      <w:pPr>
        <w:jc w:val="center"/>
        <w:rPr>
          <w:rFonts w:ascii="YaleNew" w:hAnsi="YaleNew" w:cs="Arial"/>
          <w:b/>
          <w:bCs/>
          <w:color w:val="2F5597"/>
          <w:sz w:val="36"/>
          <w:szCs w:val="36"/>
        </w:rPr>
      </w:pPr>
      <w:r w:rsidRPr="004665DC">
        <w:rPr>
          <w:rFonts w:ascii="YaleNew" w:hAnsi="YaleNew" w:cs="Arial"/>
          <w:b/>
          <w:bCs/>
          <w:noProof/>
          <w:color w:val="2F5597"/>
          <w:sz w:val="36"/>
          <w:szCs w:val="36"/>
        </w:rPr>
        <w:drawing>
          <wp:inline distT="0" distB="0" distL="0" distR="0" wp14:anchorId="0337EED3" wp14:editId="590730DE">
            <wp:extent cx="5385610" cy="803162"/>
            <wp:effectExtent l="0" t="0" r="571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SPH_ChronicDiseaseEpidemiology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690" cy="82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6990" w14:textId="4AB92638" w:rsidR="005E31F5" w:rsidRPr="004665DC" w:rsidRDefault="005E31F5" w:rsidP="005E31F5">
      <w:pPr>
        <w:jc w:val="center"/>
        <w:rPr>
          <w:rFonts w:ascii="YaleNew" w:hAnsi="YaleNew" w:cs="Arial"/>
          <w:b/>
          <w:bCs/>
          <w:color w:val="2F5597"/>
          <w:sz w:val="28"/>
          <w:szCs w:val="28"/>
        </w:rPr>
      </w:pPr>
    </w:p>
    <w:p w14:paraId="25B24BD1" w14:textId="2354E0D7" w:rsidR="000C3018" w:rsidRPr="004665DC" w:rsidRDefault="000C3018" w:rsidP="000C3018">
      <w:pPr>
        <w:pStyle w:val="Title"/>
        <w:spacing w:after="240"/>
        <w:jc w:val="center"/>
        <w:rPr>
          <w:rFonts w:ascii="YaleNew" w:hAnsi="YaleNew"/>
          <w:sz w:val="40"/>
          <w:szCs w:val="40"/>
        </w:rPr>
      </w:pPr>
      <w:r w:rsidRPr="004665DC">
        <w:rPr>
          <w:rFonts w:ascii="YaleNew" w:hAnsi="YaleNew"/>
          <w:sz w:val="40"/>
          <w:szCs w:val="40"/>
        </w:rPr>
        <w:t>Seminar</w:t>
      </w:r>
    </w:p>
    <w:p w14:paraId="1DC5ACFF" w14:textId="77777777" w:rsidR="007E5B3F" w:rsidRPr="004665DC" w:rsidRDefault="00A70A10" w:rsidP="00A70A10">
      <w:pPr>
        <w:jc w:val="center"/>
        <w:rPr>
          <w:rFonts w:ascii="YaleNew" w:hAnsi="YaleNew"/>
          <w:color w:val="000000"/>
          <w:sz w:val="48"/>
          <w:szCs w:val="48"/>
        </w:rPr>
      </w:pPr>
      <w:r w:rsidRPr="004665DC">
        <w:rPr>
          <w:rFonts w:ascii="YaleNew" w:hAnsi="YaleNew"/>
          <w:color w:val="000000"/>
          <w:sz w:val="48"/>
          <w:szCs w:val="48"/>
        </w:rPr>
        <w:t xml:space="preserve">Using Participatory Systems Science </w:t>
      </w:r>
    </w:p>
    <w:p w14:paraId="0A426D4D" w14:textId="2C64455C" w:rsidR="00A70A10" w:rsidRPr="004665DC" w:rsidRDefault="00A70A10" w:rsidP="00A70A10">
      <w:pPr>
        <w:jc w:val="center"/>
        <w:rPr>
          <w:rFonts w:ascii="YaleNew" w:hAnsi="YaleNew"/>
          <w:sz w:val="48"/>
          <w:szCs w:val="48"/>
          <w:lang w:eastAsia="en-US"/>
        </w:rPr>
      </w:pPr>
      <w:r w:rsidRPr="004665DC">
        <w:rPr>
          <w:rFonts w:ascii="YaleNew" w:hAnsi="YaleNew"/>
          <w:color w:val="000000"/>
          <w:sz w:val="48"/>
          <w:szCs w:val="48"/>
        </w:rPr>
        <w:t>to Improve Health Equity</w:t>
      </w:r>
    </w:p>
    <w:p w14:paraId="4DC88F4F" w14:textId="77777777" w:rsidR="000C3018" w:rsidRPr="004665DC" w:rsidRDefault="000C3018" w:rsidP="000C3018">
      <w:pPr>
        <w:contextualSpacing/>
        <w:jc w:val="center"/>
        <w:rPr>
          <w:rFonts w:ascii="YaleNew" w:hAnsi="YaleNew"/>
          <w:sz w:val="24"/>
          <w:szCs w:val="24"/>
        </w:rPr>
      </w:pPr>
    </w:p>
    <w:p w14:paraId="2BCDD35E" w14:textId="12329472" w:rsidR="00D464D1" w:rsidRPr="004665DC" w:rsidRDefault="00D464D1" w:rsidP="000C3018">
      <w:pPr>
        <w:contextualSpacing/>
        <w:jc w:val="center"/>
        <w:rPr>
          <w:rFonts w:ascii="YaleNew" w:hAnsi="YaleNew"/>
          <w:i/>
          <w:sz w:val="18"/>
          <w:szCs w:val="18"/>
        </w:rPr>
      </w:pPr>
    </w:p>
    <w:p w14:paraId="397594FC" w14:textId="441A5557" w:rsidR="00D464D1" w:rsidRPr="004665DC" w:rsidRDefault="005B3DC0" w:rsidP="000C3018">
      <w:pPr>
        <w:contextualSpacing/>
        <w:jc w:val="center"/>
        <w:rPr>
          <w:rFonts w:ascii="YaleNew" w:hAnsi="YaleNew"/>
          <w:i/>
          <w:sz w:val="28"/>
          <w:szCs w:val="28"/>
        </w:rPr>
      </w:pPr>
      <w:r w:rsidRPr="004665DC">
        <w:rPr>
          <w:rFonts w:ascii="YaleNew" w:hAnsi="YaleNew"/>
          <w:noProof/>
        </w:rPr>
        <w:drawing>
          <wp:inline distT="0" distB="0" distL="0" distR="0" wp14:anchorId="4148B53C" wp14:editId="22817005">
            <wp:extent cx="1505204" cy="1696253"/>
            <wp:effectExtent l="0" t="0" r="0" b="0"/>
            <wp:docPr id="2" name="Picture 2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erson smili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8218" cy="172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E359" w14:textId="73C46B36" w:rsidR="000C3018" w:rsidRPr="004665DC" w:rsidRDefault="000C3018" w:rsidP="000C3018">
      <w:pPr>
        <w:contextualSpacing/>
        <w:jc w:val="center"/>
        <w:rPr>
          <w:rFonts w:ascii="YaleNew" w:hAnsi="YaleNew"/>
          <w:i/>
          <w:sz w:val="28"/>
          <w:szCs w:val="28"/>
        </w:rPr>
      </w:pPr>
    </w:p>
    <w:p w14:paraId="0877B6D6" w14:textId="261AE97C" w:rsidR="000C3018" w:rsidRPr="004665DC" w:rsidRDefault="005B3DC0" w:rsidP="000C3018">
      <w:pPr>
        <w:contextualSpacing/>
        <w:jc w:val="center"/>
        <w:rPr>
          <w:rFonts w:ascii="YaleNew" w:hAnsi="YaleNew"/>
          <w:b/>
          <w:bCs/>
          <w:color w:val="323E4F" w:themeColor="text2" w:themeShade="BF"/>
          <w:sz w:val="40"/>
          <w:szCs w:val="40"/>
        </w:rPr>
      </w:pPr>
      <w:bookmarkStart w:id="0" w:name="_Hlk96510487"/>
      <w:r w:rsidRPr="004665DC">
        <w:rPr>
          <w:rFonts w:ascii="YaleNew" w:hAnsi="YaleNew"/>
          <w:b/>
          <w:bCs/>
          <w:color w:val="323E4F" w:themeColor="text2" w:themeShade="BF"/>
          <w:sz w:val="40"/>
          <w:szCs w:val="40"/>
        </w:rPr>
        <w:t>Brita Roy</w:t>
      </w:r>
      <w:r w:rsidR="002F6996" w:rsidRPr="004665DC">
        <w:rPr>
          <w:rFonts w:ascii="YaleNew" w:hAnsi="YaleNew"/>
          <w:b/>
          <w:bCs/>
          <w:color w:val="323E4F" w:themeColor="text2" w:themeShade="BF"/>
          <w:sz w:val="40"/>
          <w:szCs w:val="40"/>
        </w:rPr>
        <w:t xml:space="preserve">, </w:t>
      </w:r>
      <w:r w:rsidR="002C6931" w:rsidRPr="004665DC">
        <w:rPr>
          <w:rFonts w:ascii="YaleNew" w:hAnsi="YaleNew"/>
          <w:b/>
          <w:bCs/>
          <w:color w:val="323E4F" w:themeColor="text2" w:themeShade="BF"/>
          <w:sz w:val="40"/>
          <w:szCs w:val="40"/>
        </w:rPr>
        <w:t>MD, MPH, MHS</w:t>
      </w:r>
    </w:p>
    <w:p w14:paraId="7E8152D5" w14:textId="77777777" w:rsidR="00914B66" w:rsidRPr="004665DC" w:rsidRDefault="00914B66" w:rsidP="00914B66">
      <w:pPr>
        <w:jc w:val="center"/>
        <w:rPr>
          <w:rFonts w:ascii="YaleNew" w:eastAsia="PMingLiU" w:hAnsi="YaleNew"/>
          <w:sz w:val="20"/>
          <w:szCs w:val="20"/>
          <w:lang w:eastAsia="zh-TW"/>
        </w:rPr>
      </w:pPr>
      <w:r w:rsidRPr="004665DC">
        <w:rPr>
          <w:rFonts w:ascii="YaleNew" w:hAnsi="YaleNew"/>
          <w:sz w:val="20"/>
          <w:szCs w:val="20"/>
        </w:rPr>
        <w:t>Assistant Professor of Medicine | Yale School of Medicine</w:t>
      </w:r>
    </w:p>
    <w:p w14:paraId="4253B3DC" w14:textId="77777777" w:rsidR="00914B66" w:rsidRPr="004665DC" w:rsidRDefault="00914B66" w:rsidP="00914B66">
      <w:pPr>
        <w:jc w:val="center"/>
        <w:rPr>
          <w:rFonts w:ascii="YaleNew" w:hAnsi="YaleNew"/>
          <w:sz w:val="20"/>
          <w:szCs w:val="20"/>
        </w:rPr>
      </w:pPr>
      <w:r w:rsidRPr="004665DC">
        <w:rPr>
          <w:rFonts w:ascii="YaleNew" w:hAnsi="YaleNew"/>
          <w:sz w:val="20"/>
          <w:szCs w:val="20"/>
        </w:rPr>
        <w:t>Assistant Professor of Epidemiology | Yale School of Public Health</w:t>
      </w:r>
    </w:p>
    <w:p w14:paraId="530EEEB0" w14:textId="7C007DDF" w:rsidR="00914B66" w:rsidRPr="004665DC" w:rsidRDefault="00914B66" w:rsidP="000C3018">
      <w:pPr>
        <w:jc w:val="center"/>
        <w:rPr>
          <w:rFonts w:ascii="YaleNew" w:hAnsi="YaleNew"/>
          <w:sz w:val="20"/>
          <w:szCs w:val="20"/>
        </w:rPr>
      </w:pPr>
      <w:r w:rsidRPr="004665DC">
        <w:rPr>
          <w:rFonts w:ascii="YaleNew" w:hAnsi="YaleNew"/>
          <w:sz w:val="20"/>
          <w:szCs w:val="20"/>
        </w:rPr>
        <w:t>Director of Population Health | Yale Medicine</w:t>
      </w:r>
    </w:p>
    <w:bookmarkEnd w:id="0"/>
    <w:p w14:paraId="39E9D03E" w14:textId="77777777" w:rsidR="004665DC" w:rsidRPr="004665DC" w:rsidRDefault="004665DC" w:rsidP="000C3018">
      <w:pPr>
        <w:jc w:val="center"/>
        <w:rPr>
          <w:rFonts w:ascii="YaleNew" w:hAnsi="YaleNew"/>
          <w:sz w:val="20"/>
          <w:szCs w:val="20"/>
        </w:rPr>
      </w:pPr>
    </w:p>
    <w:p w14:paraId="2D14903F" w14:textId="3B289FD3" w:rsidR="00914B66" w:rsidRPr="004665DC" w:rsidRDefault="00AD347E" w:rsidP="000C3018">
      <w:pPr>
        <w:jc w:val="center"/>
        <w:rPr>
          <w:rFonts w:ascii="YaleNew" w:hAnsi="YaleNew"/>
          <w:sz w:val="20"/>
          <w:szCs w:val="20"/>
        </w:rPr>
      </w:pPr>
      <w:r>
        <w:rPr>
          <w:rFonts w:ascii="YaleNew" w:hAnsi="YaleNew"/>
          <w:color w:val="000000"/>
          <w:sz w:val="21"/>
          <w:szCs w:val="21"/>
        </w:rPr>
        <w:t>Dr. Roy</w:t>
      </w:r>
      <w:r w:rsidR="004665DC" w:rsidRPr="004665DC">
        <w:rPr>
          <w:rFonts w:ascii="YaleNew" w:hAnsi="YaleNew"/>
          <w:color w:val="000000"/>
          <w:sz w:val="21"/>
          <w:szCs w:val="21"/>
        </w:rPr>
        <w:t xml:space="preserve"> will describe a collaborative, community-engaged process to designing complex systems models that can inform the development of interventions to solve intractable public health issues. Specifically, this study used a systematic, participatory approach to develop a system dynamics model that simulates the interrelationship between multiple community factors and how they, together, influence rates of people affected by gun violence</w:t>
      </w:r>
    </w:p>
    <w:p w14:paraId="7B760058" w14:textId="689E38C4" w:rsidR="002F6996" w:rsidRPr="004665DC" w:rsidRDefault="002F6996" w:rsidP="00257385">
      <w:pPr>
        <w:pStyle w:val="ListParagraph"/>
        <w:ind w:left="360"/>
        <w:rPr>
          <w:rFonts w:ascii="YaleNew" w:eastAsia="Times New Roman" w:hAnsi="YaleNew"/>
          <w:color w:val="000000"/>
        </w:rPr>
      </w:pPr>
    </w:p>
    <w:p w14:paraId="12020620" w14:textId="3CCCE5BD" w:rsidR="000C3018" w:rsidRPr="004665DC" w:rsidRDefault="000C3018" w:rsidP="000C3018">
      <w:pPr>
        <w:jc w:val="center"/>
        <w:rPr>
          <w:rFonts w:ascii="YaleNew" w:hAnsi="YaleNew"/>
          <w:color w:val="323E4F" w:themeColor="text2" w:themeShade="BF"/>
          <w:sz w:val="32"/>
          <w:szCs w:val="32"/>
        </w:rPr>
      </w:pPr>
      <w:r w:rsidRPr="004665DC">
        <w:rPr>
          <w:rFonts w:ascii="YaleNew" w:hAnsi="YaleNew"/>
          <w:color w:val="323E4F" w:themeColor="text2" w:themeShade="BF"/>
          <w:sz w:val="32"/>
          <w:szCs w:val="32"/>
        </w:rPr>
        <w:t xml:space="preserve">Tuesday, </w:t>
      </w:r>
      <w:r w:rsidR="009E6077" w:rsidRPr="004665DC">
        <w:rPr>
          <w:rFonts w:ascii="YaleNew" w:hAnsi="YaleNew"/>
          <w:color w:val="323E4F" w:themeColor="text2" w:themeShade="BF"/>
          <w:sz w:val="32"/>
          <w:szCs w:val="32"/>
        </w:rPr>
        <w:t>March 8</w:t>
      </w:r>
      <w:r w:rsidRPr="004665DC">
        <w:rPr>
          <w:rFonts w:ascii="YaleNew" w:hAnsi="YaleNew"/>
          <w:color w:val="323E4F" w:themeColor="text2" w:themeShade="BF"/>
          <w:sz w:val="32"/>
          <w:szCs w:val="32"/>
        </w:rPr>
        <w:t>, 202</w:t>
      </w:r>
      <w:r w:rsidR="00BA0F27" w:rsidRPr="004665DC">
        <w:rPr>
          <w:rFonts w:ascii="YaleNew" w:hAnsi="YaleNew"/>
          <w:color w:val="323E4F" w:themeColor="text2" w:themeShade="BF"/>
          <w:sz w:val="32"/>
          <w:szCs w:val="32"/>
        </w:rPr>
        <w:t>2</w:t>
      </w:r>
    </w:p>
    <w:p w14:paraId="72B1A3E2" w14:textId="0FF2819C" w:rsidR="000C3018" w:rsidRPr="004665DC" w:rsidRDefault="000C3018" w:rsidP="000C3018">
      <w:pPr>
        <w:jc w:val="center"/>
        <w:rPr>
          <w:rFonts w:ascii="YaleNew" w:hAnsi="YaleNew"/>
          <w:color w:val="323E4F" w:themeColor="text2" w:themeShade="BF"/>
          <w:sz w:val="32"/>
          <w:szCs w:val="32"/>
        </w:rPr>
      </w:pPr>
      <w:r w:rsidRPr="004665DC">
        <w:rPr>
          <w:rFonts w:ascii="YaleNew" w:hAnsi="YaleNew"/>
          <w:color w:val="323E4F" w:themeColor="text2" w:themeShade="BF"/>
          <w:sz w:val="32"/>
          <w:szCs w:val="32"/>
        </w:rPr>
        <w:t xml:space="preserve">12:00 PM </w:t>
      </w:r>
    </w:p>
    <w:p w14:paraId="6562ED2D" w14:textId="7962F4C3" w:rsidR="00FD7964" w:rsidRPr="004665DC" w:rsidRDefault="00FD7964" w:rsidP="000C3018">
      <w:pPr>
        <w:jc w:val="center"/>
        <w:rPr>
          <w:rFonts w:ascii="YaleNew" w:hAnsi="YaleNew"/>
          <w:color w:val="323E4F" w:themeColor="text2" w:themeShade="BF"/>
          <w:sz w:val="32"/>
          <w:szCs w:val="32"/>
        </w:rPr>
      </w:pPr>
      <w:r w:rsidRPr="004665DC">
        <w:rPr>
          <w:rFonts w:ascii="YaleNew" w:hAnsi="YaleNew"/>
          <w:color w:val="323E4F" w:themeColor="text2" w:themeShade="BF"/>
          <w:sz w:val="32"/>
          <w:szCs w:val="32"/>
        </w:rPr>
        <w:t>47 College St., Rm 106B</w:t>
      </w:r>
    </w:p>
    <w:p w14:paraId="5CE30472" w14:textId="77777777" w:rsidR="000C3018" w:rsidRPr="004665DC" w:rsidRDefault="000C3018" w:rsidP="000C3018">
      <w:pPr>
        <w:jc w:val="center"/>
        <w:rPr>
          <w:rFonts w:ascii="YaleNew" w:hAnsi="YaleNew"/>
          <w:color w:val="323E4F" w:themeColor="text2" w:themeShade="BF"/>
          <w:sz w:val="32"/>
          <w:szCs w:val="32"/>
        </w:rPr>
      </w:pPr>
    </w:p>
    <w:p w14:paraId="553CAEB1" w14:textId="10D50504" w:rsidR="000C3018" w:rsidRPr="004665DC" w:rsidRDefault="000C3018" w:rsidP="000C3018">
      <w:pPr>
        <w:jc w:val="center"/>
        <w:rPr>
          <w:rFonts w:ascii="YaleNew" w:hAnsi="YaleNew" w:cs="Arial"/>
          <w:sz w:val="24"/>
          <w:szCs w:val="24"/>
        </w:rPr>
      </w:pPr>
      <w:r w:rsidRPr="004665DC">
        <w:rPr>
          <w:rFonts w:ascii="YaleNew" w:hAnsi="YaleNew" w:cs="Arial"/>
          <w:sz w:val="24"/>
          <w:szCs w:val="24"/>
          <w:highlight w:val="yellow"/>
        </w:rPr>
        <w:t>CDE 52</w:t>
      </w:r>
      <w:r w:rsidR="004C5E7B" w:rsidRPr="004665DC">
        <w:rPr>
          <w:rFonts w:ascii="YaleNew" w:hAnsi="YaleNew" w:cs="Arial"/>
          <w:sz w:val="24"/>
          <w:szCs w:val="24"/>
          <w:highlight w:val="yellow"/>
        </w:rPr>
        <w:t>6</w:t>
      </w:r>
      <w:r w:rsidRPr="004665DC">
        <w:rPr>
          <w:rFonts w:ascii="YaleNew" w:hAnsi="YaleNew" w:cs="Arial"/>
          <w:sz w:val="24"/>
          <w:szCs w:val="24"/>
          <w:highlight w:val="yellow"/>
        </w:rPr>
        <w:t xml:space="preserve"> students are required to attend in person</w:t>
      </w:r>
    </w:p>
    <w:p w14:paraId="14069F22" w14:textId="77777777" w:rsidR="000C3018" w:rsidRPr="004665DC" w:rsidRDefault="000C3018" w:rsidP="000C3018">
      <w:pPr>
        <w:jc w:val="center"/>
        <w:rPr>
          <w:rFonts w:ascii="YaleNew" w:hAnsi="YaleNew" w:cs="Arial"/>
          <w:sz w:val="24"/>
          <w:szCs w:val="24"/>
        </w:rPr>
      </w:pPr>
      <w:r w:rsidRPr="004665DC">
        <w:rPr>
          <w:rFonts w:ascii="YaleNew" w:hAnsi="YaleNew" w:cs="Arial"/>
          <w:sz w:val="24"/>
          <w:szCs w:val="24"/>
        </w:rPr>
        <w:t xml:space="preserve">CDE primary faculty may attend in person </w:t>
      </w:r>
    </w:p>
    <w:p w14:paraId="5D13A53B" w14:textId="73A923BF" w:rsidR="000C3018" w:rsidRPr="004665DC" w:rsidRDefault="000C3018" w:rsidP="000C3018">
      <w:pPr>
        <w:jc w:val="center"/>
        <w:rPr>
          <w:rFonts w:ascii="YaleNew" w:hAnsi="YaleNew" w:cs="Arial"/>
          <w:sz w:val="24"/>
          <w:szCs w:val="24"/>
        </w:rPr>
      </w:pPr>
      <w:r w:rsidRPr="004665DC">
        <w:rPr>
          <w:rFonts w:ascii="YaleNew" w:hAnsi="YaleNew" w:cs="Arial"/>
          <w:sz w:val="24"/>
          <w:szCs w:val="24"/>
        </w:rPr>
        <w:t>All others are requested to attend via ZOOM</w:t>
      </w:r>
    </w:p>
    <w:p w14:paraId="3ACD4EA6" w14:textId="77777777" w:rsidR="005B0D7B" w:rsidRPr="004665DC" w:rsidRDefault="005B0D7B" w:rsidP="000C3018">
      <w:pPr>
        <w:jc w:val="center"/>
        <w:rPr>
          <w:rFonts w:ascii="YaleNew" w:hAnsi="YaleNew" w:cs="Arial"/>
          <w:sz w:val="24"/>
          <w:szCs w:val="24"/>
        </w:rPr>
      </w:pPr>
    </w:p>
    <w:p w14:paraId="48005BD0" w14:textId="38849C82" w:rsidR="005B0D7B" w:rsidRPr="004665DC" w:rsidRDefault="005B0D7B" w:rsidP="005B0D7B">
      <w:pPr>
        <w:jc w:val="center"/>
        <w:rPr>
          <w:rFonts w:ascii="YaleNew" w:eastAsia="PMingLiU" w:hAnsi="YaleNew" w:cs="Times New Roman"/>
          <w:lang w:eastAsia="zh-TW"/>
        </w:rPr>
      </w:pPr>
      <w:r w:rsidRPr="004665DC">
        <w:rPr>
          <w:rFonts w:ascii="YaleNew" w:hAnsi="YaleNew" w:cs="Times New Roman"/>
        </w:rPr>
        <w:t xml:space="preserve">Join from PC, Mac, Linux, </w:t>
      </w:r>
      <w:proofErr w:type="gramStart"/>
      <w:r w:rsidRPr="004665DC">
        <w:rPr>
          <w:rFonts w:ascii="YaleNew" w:hAnsi="YaleNew" w:cs="Times New Roman"/>
        </w:rPr>
        <w:t>iOS</w:t>
      </w:r>
      <w:proofErr w:type="gramEnd"/>
      <w:r w:rsidRPr="004665DC">
        <w:rPr>
          <w:rFonts w:ascii="YaleNew" w:hAnsi="YaleNew" w:cs="Times New Roman"/>
        </w:rPr>
        <w:t xml:space="preserve"> or Android: </w:t>
      </w:r>
      <w:hyperlink r:id="rId7" w:history="1">
        <w:r w:rsidRPr="004665DC">
          <w:rPr>
            <w:rStyle w:val="Hyperlink"/>
            <w:rFonts w:ascii="YaleNew" w:hAnsi="YaleNew" w:cs="Times New Roman"/>
          </w:rPr>
          <w:t>https://yale.zoom.us/j/98210025168?pwd=dFlqSld5cUFWK0hOdjk2bDZsSmVxUT09</w:t>
        </w:r>
      </w:hyperlink>
    </w:p>
    <w:p w14:paraId="50CF07D0" w14:textId="5274E784" w:rsidR="005B0D7B" w:rsidRPr="004665DC" w:rsidRDefault="005B0D7B" w:rsidP="005B0D7B">
      <w:pPr>
        <w:jc w:val="center"/>
        <w:rPr>
          <w:rFonts w:ascii="YaleNew" w:hAnsi="YaleNew" w:cs="Times New Roman"/>
        </w:rPr>
      </w:pPr>
      <w:r w:rsidRPr="004665DC">
        <w:rPr>
          <w:rFonts w:ascii="YaleNew" w:hAnsi="YaleNew" w:cs="Times New Roman"/>
        </w:rPr>
        <w:t>Password: cde526</w:t>
      </w:r>
    </w:p>
    <w:p w14:paraId="316B9AD1" w14:textId="69E286F2" w:rsidR="005B0D7B" w:rsidRPr="004665DC" w:rsidRDefault="005B0D7B" w:rsidP="005B0D7B">
      <w:pPr>
        <w:jc w:val="center"/>
        <w:rPr>
          <w:rFonts w:ascii="YaleNew" w:hAnsi="YaleNew" w:cs="Times New Roman"/>
        </w:rPr>
      </w:pPr>
      <w:r w:rsidRPr="004665DC">
        <w:rPr>
          <w:rFonts w:ascii="YaleNew" w:hAnsi="YaleNew" w:cs="Times New Roman"/>
        </w:rPr>
        <w:t>Or Telephone</w:t>
      </w:r>
      <w:r w:rsidRPr="004665DC">
        <w:rPr>
          <w:rFonts w:ascii="YaleNew" w:eastAsia="MS Gothic" w:hAnsi="YaleNew"/>
        </w:rPr>
        <w:t>：</w:t>
      </w:r>
      <w:r w:rsidRPr="004665DC">
        <w:rPr>
          <w:rFonts w:ascii="YaleNew" w:hAnsi="YaleNew" w:cs="Times New Roman"/>
        </w:rPr>
        <w:t>203-432-9666 (2-ZOOM if on-campus) or 646 568 7788</w:t>
      </w:r>
    </w:p>
    <w:p w14:paraId="081F1F1E" w14:textId="325FE382" w:rsidR="005B0D7B" w:rsidRPr="004665DC" w:rsidRDefault="005B0D7B" w:rsidP="005B0D7B">
      <w:pPr>
        <w:jc w:val="center"/>
        <w:rPr>
          <w:rFonts w:ascii="YaleNew" w:hAnsi="YaleNew" w:cs="Times New Roman"/>
        </w:rPr>
      </w:pPr>
      <w:r w:rsidRPr="004665DC">
        <w:rPr>
          <w:rFonts w:ascii="YaleNew" w:hAnsi="YaleNew" w:cs="Times New Roman"/>
        </w:rPr>
        <w:t>Meeting ID: 982 1002 5168</w:t>
      </w:r>
    </w:p>
    <w:p w14:paraId="2CF9778C" w14:textId="23A7B3CA" w:rsidR="005B0D7B" w:rsidRPr="004665DC" w:rsidRDefault="005B0D7B" w:rsidP="005B0D7B">
      <w:pPr>
        <w:jc w:val="center"/>
        <w:rPr>
          <w:rFonts w:ascii="YaleNew" w:hAnsi="YaleNew" w:cs="Times New Roman"/>
        </w:rPr>
      </w:pPr>
      <w:r w:rsidRPr="004665DC">
        <w:rPr>
          <w:rFonts w:ascii="YaleNew" w:hAnsi="YaleNew" w:cs="Times New Roman"/>
        </w:rPr>
        <w:t xml:space="preserve">International numbers available: </w:t>
      </w:r>
      <w:hyperlink r:id="rId8" w:history="1">
        <w:r w:rsidRPr="004665DC">
          <w:rPr>
            <w:rStyle w:val="Hyperlink"/>
            <w:rFonts w:ascii="YaleNew" w:hAnsi="YaleNew" w:cs="Times New Roman"/>
          </w:rPr>
          <w:t>https://yale.zoom.us/u/abOA04Aof</w:t>
        </w:r>
      </w:hyperlink>
    </w:p>
    <w:p w14:paraId="413A25A6" w14:textId="77777777" w:rsidR="003A1A5A" w:rsidRPr="004665DC" w:rsidRDefault="003A1A5A" w:rsidP="000C3018">
      <w:pPr>
        <w:jc w:val="center"/>
        <w:rPr>
          <w:rFonts w:ascii="YaleNew" w:hAnsi="YaleNew" w:cs="Arial"/>
          <w:sz w:val="24"/>
          <w:szCs w:val="24"/>
        </w:rPr>
      </w:pPr>
    </w:p>
    <w:sectPr w:rsidR="003A1A5A" w:rsidRPr="004665DC" w:rsidSect="00D6459C">
      <w:pgSz w:w="12240" w:h="15840"/>
      <w:pgMar w:top="720" w:right="720" w:bottom="720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leNew">
    <w:panose1 w:val="02000602050000020003"/>
    <w:charset w:val="00"/>
    <w:family w:val="modern"/>
    <w:notTrueType/>
    <w:pitch w:val="variable"/>
    <w:sig w:usb0="800000AF" w:usb1="5000407B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851"/>
    <w:multiLevelType w:val="hybridMultilevel"/>
    <w:tmpl w:val="862A7D04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5"/>
    <w:rsid w:val="00021F26"/>
    <w:rsid w:val="000A29B5"/>
    <w:rsid w:val="000C3018"/>
    <w:rsid w:val="000D1FC2"/>
    <w:rsid w:val="0011773B"/>
    <w:rsid w:val="00141586"/>
    <w:rsid w:val="001465A0"/>
    <w:rsid w:val="00147EAE"/>
    <w:rsid w:val="00207E2A"/>
    <w:rsid w:val="00257385"/>
    <w:rsid w:val="00282723"/>
    <w:rsid w:val="002B1414"/>
    <w:rsid w:val="002C6931"/>
    <w:rsid w:val="002E1497"/>
    <w:rsid w:val="002F3913"/>
    <w:rsid w:val="002F6996"/>
    <w:rsid w:val="0037704B"/>
    <w:rsid w:val="003A1A5A"/>
    <w:rsid w:val="00403F25"/>
    <w:rsid w:val="004126E9"/>
    <w:rsid w:val="004665DC"/>
    <w:rsid w:val="004C5E7B"/>
    <w:rsid w:val="004F5E47"/>
    <w:rsid w:val="0052454A"/>
    <w:rsid w:val="0056214B"/>
    <w:rsid w:val="005B0D7B"/>
    <w:rsid w:val="005B3DC0"/>
    <w:rsid w:val="005B44EB"/>
    <w:rsid w:val="005E31F5"/>
    <w:rsid w:val="00601560"/>
    <w:rsid w:val="00602DDB"/>
    <w:rsid w:val="006620EE"/>
    <w:rsid w:val="007201BE"/>
    <w:rsid w:val="007358C3"/>
    <w:rsid w:val="00765CEC"/>
    <w:rsid w:val="00774C14"/>
    <w:rsid w:val="007D25E5"/>
    <w:rsid w:val="007E5B3F"/>
    <w:rsid w:val="00804C61"/>
    <w:rsid w:val="00853D98"/>
    <w:rsid w:val="00914B66"/>
    <w:rsid w:val="009A5162"/>
    <w:rsid w:val="009D1F8B"/>
    <w:rsid w:val="009E6077"/>
    <w:rsid w:val="00A70A10"/>
    <w:rsid w:val="00AD347E"/>
    <w:rsid w:val="00B4408D"/>
    <w:rsid w:val="00BA0F27"/>
    <w:rsid w:val="00C95E2B"/>
    <w:rsid w:val="00D124E0"/>
    <w:rsid w:val="00D464D1"/>
    <w:rsid w:val="00D6459C"/>
    <w:rsid w:val="00D82D28"/>
    <w:rsid w:val="00DA7455"/>
    <w:rsid w:val="00DB6324"/>
    <w:rsid w:val="00E0154E"/>
    <w:rsid w:val="00E0184F"/>
    <w:rsid w:val="00E114A2"/>
    <w:rsid w:val="00E702C8"/>
    <w:rsid w:val="00E96449"/>
    <w:rsid w:val="00EA0A60"/>
    <w:rsid w:val="00F10AD2"/>
    <w:rsid w:val="00F34B87"/>
    <w:rsid w:val="00F35EE2"/>
    <w:rsid w:val="00F6284D"/>
    <w:rsid w:val="00F70122"/>
    <w:rsid w:val="00F77C25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5B3F"/>
  <w15:chartTrackingRefBased/>
  <w15:docId w15:val="{A6E7EC52-A265-4153-AC14-F2D06EBB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F5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31F5"/>
    <w:rPr>
      <w:color w:val="0563C1"/>
      <w:u w:val="single"/>
    </w:rPr>
  </w:style>
  <w:style w:type="paragraph" w:customStyle="1" w:styleId="Default">
    <w:name w:val="Default"/>
    <w:basedOn w:val="Normal"/>
    <w:rsid w:val="00F6284D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6284D"/>
  </w:style>
  <w:style w:type="paragraph" w:styleId="BalloonText">
    <w:name w:val="Balloon Text"/>
    <w:basedOn w:val="Normal"/>
    <w:link w:val="BalloonTextChar"/>
    <w:uiPriority w:val="99"/>
    <w:semiHidden/>
    <w:unhideWhenUsed/>
    <w:rsid w:val="00146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A0"/>
    <w:rPr>
      <w:rFonts w:ascii="Segoe UI" w:eastAsia="MS PGothic" w:hAnsi="Segoe UI" w:cs="Segoe UI"/>
      <w:sz w:val="18"/>
      <w:szCs w:val="18"/>
      <w:lang w:eastAsia="ja-JP"/>
    </w:rPr>
  </w:style>
  <w:style w:type="paragraph" w:customStyle="1" w:styleId="xmsonormal">
    <w:name w:val="x_msonormal"/>
    <w:basedOn w:val="Normal"/>
    <w:rsid w:val="00F35EE2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DefaultParagraphFont"/>
    <w:rsid w:val="00D124E0"/>
  </w:style>
  <w:style w:type="paragraph" w:styleId="Title">
    <w:name w:val="Title"/>
    <w:basedOn w:val="Normal"/>
    <w:next w:val="Normal"/>
    <w:link w:val="TitleChar"/>
    <w:uiPriority w:val="10"/>
    <w:qFormat/>
    <w:rsid w:val="000C30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C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6996"/>
    <w:pPr>
      <w:ind w:left="72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e.zoom.us/u/abOA04Ao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le.zoom.us/j/98210025168?pwd=dFlqSld5cUFWK0hOdjk2bDZsSmVx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Dana</dc:creator>
  <cp:keywords/>
  <dc:description/>
  <cp:lastModifiedBy>Deary, Karen</cp:lastModifiedBy>
  <cp:revision>2</cp:revision>
  <cp:lastPrinted>2022-01-27T18:56:00Z</cp:lastPrinted>
  <dcterms:created xsi:type="dcterms:W3CDTF">2022-02-23T17:23:00Z</dcterms:created>
  <dcterms:modified xsi:type="dcterms:W3CDTF">2022-02-23T17:23:00Z</dcterms:modified>
</cp:coreProperties>
</file>