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A717C8" w14:textId="2AEF4FC0" w:rsidR="005B5C74" w:rsidRDefault="00D52E2E" w:rsidP="00D52E2E">
      <w:pPr>
        <w:spacing w:after="0" w:line="240" w:lineRule="auto"/>
        <w:jc w:val="center"/>
        <w:rPr>
          <w:rFonts w:cstheme="minorHAnsi"/>
          <w:b/>
          <w:color w:val="44536A"/>
          <w:sz w:val="28"/>
          <w:u w:val="single"/>
        </w:rPr>
      </w:pPr>
      <w:r w:rsidRPr="001A3021">
        <w:rPr>
          <w:rFonts w:cstheme="minorHAnsi"/>
          <w:b/>
          <w:color w:val="44536A"/>
          <w:sz w:val="28"/>
          <w:u w:val="single"/>
        </w:rPr>
        <w:t xml:space="preserve">BBF </w:t>
      </w:r>
      <w:r w:rsidR="00D778B5">
        <w:rPr>
          <w:rFonts w:cstheme="minorHAnsi"/>
          <w:b/>
          <w:color w:val="44536A"/>
          <w:sz w:val="28"/>
          <w:u w:val="single"/>
        </w:rPr>
        <w:t>2</w:t>
      </w:r>
      <w:r w:rsidR="00D778B5" w:rsidRPr="00D778B5">
        <w:rPr>
          <w:rFonts w:cstheme="minorHAnsi"/>
          <w:b/>
          <w:color w:val="44536A"/>
          <w:sz w:val="28"/>
          <w:u w:val="single"/>
          <w:vertAlign w:val="superscript"/>
        </w:rPr>
        <w:t>nd</w:t>
      </w:r>
      <w:r w:rsidR="00D778B5">
        <w:rPr>
          <w:rFonts w:cstheme="minorHAnsi"/>
          <w:b/>
          <w:color w:val="44536A"/>
          <w:sz w:val="28"/>
          <w:u w:val="single"/>
        </w:rPr>
        <w:t xml:space="preserve"> </w:t>
      </w:r>
      <w:r w:rsidRPr="001A3021">
        <w:rPr>
          <w:rFonts w:cstheme="minorHAnsi"/>
          <w:b/>
          <w:color w:val="44536A"/>
          <w:sz w:val="28"/>
          <w:u w:val="single"/>
        </w:rPr>
        <w:t>Meeting Preparations Checklist</w:t>
      </w:r>
    </w:p>
    <w:p w14:paraId="284D78B7" w14:textId="23F68B3D" w:rsidR="006530EF" w:rsidRPr="001A3021" w:rsidRDefault="006530EF" w:rsidP="006530EF">
      <w:pPr>
        <w:spacing w:after="0" w:line="240" w:lineRule="auto"/>
        <w:jc w:val="center"/>
        <w:rPr>
          <w:rFonts w:cstheme="minorHAnsi"/>
          <w:b/>
          <w:color w:val="44536A"/>
          <w:sz w:val="28"/>
          <w:u w:val="single"/>
        </w:rPr>
      </w:pPr>
    </w:p>
    <w:p w14:paraId="4B483AC2" w14:textId="39D34A7F" w:rsidR="00697777" w:rsidRPr="001A3021" w:rsidRDefault="00697777" w:rsidP="00D52E2E">
      <w:pPr>
        <w:spacing w:after="0" w:line="240" w:lineRule="auto"/>
        <w:rPr>
          <w:rFonts w:cstheme="minorHAnsi"/>
          <w:color w:val="44536A"/>
        </w:rPr>
      </w:pPr>
    </w:p>
    <w:tbl>
      <w:tblPr>
        <w:tblStyle w:val="TableGrid"/>
        <w:tblW w:w="10885" w:type="dxa"/>
        <w:tblLook w:val="04A0" w:firstRow="1" w:lastRow="0" w:firstColumn="1" w:lastColumn="0" w:noHBand="0" w:noVBand="1"/>
      </w:tblPr>
      <w:tblGrid>
        <w:gridCol w:w="7645"/>
        <w:gridCol w:w="1800"/>
        <w:gridCol w:w="1440"/>
      </w:tblGrid>
      <w:tr w:rsidR="00F66BF9" w:rsidRPr="001A3021" w14:paraId="0D2474B2" w14:textId="77777777" w:rsidTr="006530EF">
        <w:trPr>
          <w:trHeight w:val="208"/>
        </w:trPr>
        <w:tc>
          <w:tcPr>
            <w:tcW w:w="7645" w:type="dxa"/>
          </w:tcPr>
          <w:p w14:paraId="2D02FBEB" w14:textId="77777777" w:rsidR="00221FFF" w:rsidRPr="001A3021" w:rsidRDefault="00221FFF" w:rsidP="00221FFF">
            <w:pPr>
              <w:rPr>
                <w:rFonts w:cstheme="minorHAnsi"/>
                <w:color w:val="44536A"/>
              </w:rPr>
            </w:pPr>
          </w:p>
        </w:tc>
        <w:tc>
          <w:tcPr>
            <w:tcW w:w="1800" w:type="dxa"/>
          </w:tcPr>
          <w:p w14:paraId="16B9ECCD" w14:textId="77777777" w:rsidR="00A82BA2" w:rsidRDefault="00221FFF" w:rsidP="0073480E">
            <w:pPr>
              <w:rPr>
                <w:rFonts w:cstheme="minorHAnsi"/>
                <w:color w:val="44536A"/>
              </w:rPr>
            </w:pPr>
            <w:r w:rsidRPr="001A3021">
              <w:rPr>
                <w:rFonts w:cstheme="minorHAnsi"/>
                <w:color w:val="44536A"/>
              </w:rPr>
              <w:t xml:space="preserve">Due date </w:t>
            </w:r>
          </w:p>
          <w:p w14:paraId="66873F3C" w14:textId="48DB0E21" w:rsidR="00221FFF" w:rsidRPr="001A3021" w:rsidRDefault="00221FFF" w:rsidP="0073480E">
            <w:pPr>
              <w:rPr>
                <w:rFonts w:cstheme="minorHAnsi"/>
                <w:color w:val="44536A"/>
              </w:rPr>
            </w:pPr>
            <w:r w:rsidRPr="001A3021">
              <w:rPr>
                <w:rFonts w:cstheme="minorHAnsi"/>
                <w:color w:val="44536A"/>
              </w:rPr>
              <w:t>(if applicable)</w:t>
            </w:r>
          </w:p>
        </w:tc>
        <w:tc>
          <w:tcPr>
            <w:tcW w:w="1440" w:type="dxa"/>
          </w:tcPr>
          <w:p w14:paraId="6D91CAF8" w14:textId="77777777" w:rsidR="00221FFF" w:rsidRPr="001A3021" w:rsidRDefault="00221FFF" w:rsidP="0073480E">
            <w:pPr>
              <w:rPr>
                <w:rFonts w:cstheme="minorHAnsi"/>
                <w:color w:val="44536A"/>
              </w:rPr>
            </w:pPr>
            <w:r w:rsidRPr="001A3021">
              <w:rPr>
                <w:rFonts w:cstheme="minorHAnsi"/>
                <w:color w:val="44536A"/>
              </w:rPr>
              <w:t>Completed</w:t>
            </w:r>
          </w:p>
        </w:tc>
      </w:tr>
      <w:tr w:rsidR="00F66BF9" w:rsidRPr="001A3021" w14:paraId="605DC47B" w14:textId="77777777" w:rsidTr="006530EF">
        <w:trPr>
          <w:trHeight w:val="208"/>
        </w:trPr>
        <w:tc>
          <w:tcPr>
            <w:tcW w:w="10885" w:type="dxa"/>
            <w:gridSpan w:val="3"/>
            <w:shd w:val="clear" w:color="auto" w:fill="ADB8CA"/>
          </w:tcPr>
          <w:p w14:paraId="23B48BA3" w14:textId="77777777" w:rsidR="000E08E9" w:rsidRPr="001A3021" w:rsidRDefault="000E08E9" w:rsidP="00221FFF">
            <w:pPr>
              <w:rPr>
                <w:rFonts w:cstheme="minorHAnsi"/>
                <w:b/>
                <w:color w:val="44536A"/>
              </w:rPr>
            </w:pPr>
            <w:r w:rsidRPr="001A3021">
              <w:rPr>
                <w:rFonts w:cstheme="minorHAnsi"/>
                <w:b/>
              </w:rPr>
              <w:t>Logistics</w:t>
            </w:r>
          </w:p>
        </w:tc>
      </w:tr>
      <w:tr w:rsidR="00F66BF9" w:rsidRPr="001A3021" w14:paraId="355F497A" w14:textId="77777777" w:rsidTr="006530EF">
        <w:trPr>
          <w:trHeight w:val="208"/>
        </w:trPr>
        <w:tc>
          <w:tcPr>
            <w:tcW w:w="7645" w:type="dxa"/>
          </w:tcPr>
          <w:p w14:paraId="2CBF1AEF" w14:textId="77777777" w:rsidR="00573787" w:rsidRPr="001A3021" w:rsidRDefault="00573787" w:rsidP="00573787">
            <w:pPr>
              <w:ind w:left="250"/>
              <w:rPr>
                <w:rFonts w:cstheme="minorHAnsi"/>
                <w:color w:val="44536A"/>
              </w:rPr>
            </w:pPr>
            <w:r w:rsidRPr="001A3021">
              <w:rPr>
                <w:rFonts w:cstheme="minorHAnsi"/>
                <w:color w:val="44536A"/>
              </w:rPr>
              <w:t>Select meeting location</w:t>
            </w:r>
            <w:r w:rsidRPr="001A3021">
              <w:rPr>
                <w:rStyle w:val="FootnoteReference"/>
                <w:rFonts w:cstheme="minorHAnsi"/>
                <w:color w:val="44536A"/>
              </w:rPr>
              <w:footnoteReference w:id="1"/>
            </w:r>
          </w:p>
        </w:tc>
        <w:tc>
          <w:tcPr>
            <w:tcW w:w="1800" w:type="dxa"/>
          </w:tcPr>
          <w:p w14:paraId="3A78FC5F" w14:textId="77777777" w:rsidR="00573787" w:rsidRPr="001A3021" w:rsidRDefault="00573787" w:rsidP="00573787">
            <w:pPr>
              <w:rPr>
                <w:rFonts w:cstheme="minorHAnsi"/>
                <w:color w:val="44536A"/>
              </w:rPr>
            </w:pPr>
          </w:p>
        </w:tc>
        <w:tc>
          <w:tcPr>
            <w:tcW w:w="1440" w:type="dxa"/>
          </w:tcPr>
          <w:p w14:paraId="4E768F2B" w14:textId="77777777" w:rsidR="00573787" w:rsidRPr="001A3021" w:rsidRDefault="00573787" w:rsidP="00573787">
            <w:pPr>
              <w:rPr>
                <w:rFonts w:cstheme="minorHAnsi"/>
                <w:color w:val="44536A"/>
              </w:rPr>
            </w:pPr>
          </w:p>
        </w:tc>
      </w:tr>
      <w:tr w:rsidR="00F66BF9" w:rsidRPr="001A3021" w14:paraId="6D537246" w14:textId="77777777" w:rsidTr="006530EF">
        <w:trPr>
          <w:trHeight w:val="217"/>
        </w:trPr>
        <w:tc>
          <w:tcPr>
            <w:tcW w:w="7645" w:type="dxa"/>
          </w:tcPr>
          <w:p w14:paraId="23929388" w14:textId="5D3831BB" w:rsidR="00573787" w:rsidRPr="001A3021" w:rsidRDefault="00F66BF9" w:rsidP="00573787">
            <w:pPr>
              <w:ind w:left="250"/>
              <w:rPr>
                <w:rFonts w:cstheme="minorHAnsi"/>
                <w:color w:val="44536A"/>
              </w:rPr>
            </w:pPr>
            <w:r w:rsidRPr="001A3021">
              <w:rPr>
                <w:rFonts w:cstheme="minorHAnsi"/>
                <w:color w:val="44536A"/>
              </w:rPr>
              <w:t xml:space="preserve">Identify additional </w:t>
            </w:r>
            <w:r w:rsidR="00573787" w:rsidRPr="001A3021">
              <w:rPr>
                <w:rFonts w:cstheme="minorHAnsi"/>
                <w:color w:val="44536A"/>
              </w:rPr>
              <w:t>meeting invitees</w:t>
            </w:r>
            <w:r w:rsidR="00573787" w:rsidRPr="001A3021">
              <w:rPr>
                <w:rStyle w:val="FootnoteReference"/>
                <w:rFonts w:cstheme="minorHAnsi"/>
                <w:color w:val="44536A"/>
              </w:rPr>
              <w:footnoteReference w:id="2"/>
            </w:r>
            <w:r w:rsidR="00573787" w:rsidRPr="001A3021">
              <w:rPr>
                <w:rFonts w:cstheme="minorHAnsi"/>
                <w:color w:val="44536A"/>
              </w:rPr>
              <w:t xml:space="preserve"> </w:t>
            </w:r>
          </w:p>
        </w:tc>
        <w:tc>
          <w:tcPr>
            <w:tcW w:w="1800" w:type="dxa"/>
          </w:tcPr>
          <w:p w14:paraId="49328373" w14:textId="77777777" w:rsidR="00573787" w:rsidRPr="001A3021" w:rsidRDefault="00573787" w:rsidP="00573787">
            <w:pPr>
              <w:rPr>
                <w:rFonts w:cstheme="minorHAnsi"/>
                <w:color w:val="44536A"/>
              </w:rPr>
            </w:pPr>
          </w:p>
        </w:tc>
        <w:tc>
          <w:tcPr>
            <w:tcW w:w="1440" w:type="dxa"/>
          </w:tcPr>
          <w:p w14:paraId="31E9B1B6" w14:textId="77777777" w:rsidR="00573787" w:rsidRPr="001A3021" w:rsidRDefault="00573787" w:rsidP="00573787">
            <w:pPr>
              <w:rPr>
                <w:rFonts w:cstheme="minorHAnsi"/>
                <w:color w:val="44536A"/>
              </w:rPr>
            </w:pPr>
          </w:p>
        </w:tc>
      </w:tr>
      <w:tr w:rsidR="00D778B5" w:rsidRPr="001A3021" w14:paraId="4BA5AA85" w14:textId="77777777" w:rsidTr="00D778B5">
        <w:trPr>
          <w:trHeight w:val="208"/>
        </w:trPr>
        <w:tc>
          <w:tcPr>
            <w:tcW w:w="7645" w:type="dxa"/>
          </w:tcPr>
          <w:p w14:paraId="136D9F6F" w14:textId="77777777" w:rsidR="00D778B5" w:rsidRPr="001A3021" w:rsidRDefault="00D778B5" w:rsidP="00692CF8">
            <w:pPr>
              <w:ind w:left="250"/>
              <w:rPr>
                <w:rFonts w:cstheme="minorHAnsi"/>
                <w:color w:val="44536A"/>
              </w:rPr>
            </w:pPr>
            <w:r w:rsidRPr="001A3021">
              <w:rPr>
                <w:rFonts w:cstheme="minorHAnsi"/>
                <w:color w:val="44536A"/>
              </w:rPr>
              <w:t xml:space="preserve">Develop meeting agenda </w:t>
            </w:r>
            <w:r w:rsidRPr="006530EF">
              <w:rPr>
                <w:rFonts w:cstheme="minorHAnsi"/>
                <w:i/>
                <w:color w:val="44536A"/>
              </w:rPr>
              <w:t>(see sample attached)</w:t>
            </w:r>
          </w:p>
        </w:tc>
        <w:tc>
          <w:tcPr>
            <w:tcW w:w="1800" w:type="dxa"/>
          </w:tcPr>
          <w:p w14:paraId="6F8A1FEA" w14:textId="77777777" w:rsidR="00D778B5" w:rsidRPr="001A3021" w:rsidRDefault="00D778B5" w:rsidP="00692CF8">
            <w:pPr>
              <w:rPr>
                <w:rFonts w:cstheme="minorHAnsi"/>
                <w:color w:val="44536A"/>
              </w:rPr>
            </w:pPr>
          </w:p>
        </w:tc>
        <w:tc>
          <w:tcPr>
            <w:tcW w:w="1440" w:type="dxa"/>
          </w:tcPr>
          <w:p w14:paraId="20F755DC" w14:textId="77777777" w:rsidR="00D778B5" w:rsidRPr="001A3021" w:rsidRDefault="00D778B5" w:rsidP="00692CF8">
            <w:pPr>
              <w:rPr>
                <w:rFonts w:cstheme="minorHAnsi"/>
                <w:color w:val="44536A"/>
              </w:rPr>
            </w:pPr>
          </w:p>
        </w:tc>
      </w:tr>
      <w:tr w:rsidR="00D778B5" w:rsidRPr="001A3021" w14:paraId="1AC98CC6" w14:textId="77777777" w:rsidTr="00692CF8">
        <w:trPr>
          <w:trHeight w:val="521"/>
        </w:trPr>
        <w:tc>
          <w:tcPr>
            <w:tcW w:w="7645" w:type="dxa"/>
          </w:tcPr>
          <w:p w14:paraId="5813EF83" w14:textId="7613F3CB" w:rsidR="00D778B5" w:rsidRPr="001A3021" w:rsidRDefault="00D778B5" w:rsidP="00692CF8">
            <w:pPr>
              <w:ind w:left="250"/>
              <w:rPr>
                <w:rFonts w:cstheme="minorHAnsi"/>
                <w:color w:val="44536A"/>
              </w:rPr>
            </w:pPr>
            <w:r>
              <w:rPr>
                <w:rFonts w:cstheme="minorHAnsi"/>
                <w:color w:val="44536A"/>
              </w:rPr>
              <w:t xml:space="preserve">Advise gear teams </w:t>
            </w:r>
            <w:r w:rsidR="00BF571A">
              <w:rPr>
                <w:rFonts w:cstheme="minorHAnsi"/>
                <w:color w:val="44536A"/>
              </w:rPr>
              <w:t>on presentations</w:t>
            </w:r>
            <w:r>
              <w:rPr>
                <w:rFonts w:cstheme="minorHAnsi"/>
                <w:color w:val="44536A"/>
              </w:rPr>
              <w:t xml:space="preserve"> at the 2</w:t>
            </w:r>
            <w:r w:rsidRPr="00D778B5">
              <w:rPr>
                <w:rFonts w:cstheme="minorHAnsi"/>
                <w:color w:val="44536A"/>
                <w:vertAlign w:val="superscript"/>
              </w:rPr>
              <w:t>nd</w:t>
            </w:r>
            <w:r>
              <w:rPr>
                <w:rFonts w:cstheme="minorHAnsi"/>
                <w:color w:val="44536A"/>
              </w:rPr>
              <w:t xml:space="preserve"> meeting</w:t>
            </w:r>
            <w:r w:rsidR="00BF571A">
              <w:rPr>
                <w:rFonts w:cstheme="minorHAnsi"/>
                <w:color w:val="44536A"/>
              </w:rPr>
              <w:t xml:space="preserve"> and ensure they have completed the preliminary scoring of their benchmarks</w:t>
            </w:r>
            <w:r w:rsidR="00BF571A">
              <w:rPr>
                <w:rStyle w:val="FootnoteReference"/>
                <w:rFonts w:cstheme="minorHAnsi"/>
                <w:color w:val="44536A"/>
              </w:rPr>
              <w:footnoteReference w:id="3"/>
            </w:r>
            <w:r>
              <w:rPr>
                <w:rFonts w:cstheme="minorHAnsi"/>
                <w:color w:val="44536A"/>
              </w:rPr>
              <w:t xml:space="preserve"> </w:t>
            </w:r>
          </w:p>
        </w:tc>
        <w:tc>
          <w:tcPr>
            <w:tcW w:w="1800" w:type="dxa"/>
          </w:tcPr>
          <w:p w14:paraId="0FD84D62" w14:textId="77777777" w:rsidR="00D778B5" w:rsidRPr="001A3021" w:rsidRDefault="00D778B5" w:rsidP="00692CF8">
            <w:pPr>
              <w:rPr>
                <w:rFonts w:cstheme="minorHAnsi"/>
                <w:color w:val="44536A"/>
              </w:rPr>
            </w:pPr>
          </w:p>
        </w:tc>
        <w:tc>
          <w:tcPr>
            <w:tcW w:w="1440" w:type="dxa"/>
          </w:tcPr>
          <w:p w14:paraId="781D6571" w14:textId="77777777" w:rsidR="00D778B5" w:rsidRPr="001A3021" w:rsidRDefault="00D778B5" w:rsidP="00692CF8">
            <w:pPr>
              <w:rPr>
                <w:rFonts w:cstheme="minorHAnsi"/>
                <w:color w:val="44536A"/>
              </w:rPr>
            </w:pPr>
          </w:p>
        </w:tc>
      </w:tr>
      <w:tr w:rsidR="00C1675C" w:rsidRPr="001A3021" w14:paraId="06093F7D" w14:textId="77777777" w:rsidTr="006530EF">
        <w:trPr>
          <w:trHeight w:val="208"/>
        </w:trPr>
        <w:tc>
          <w:tcPr>
            <w:tcW w:w="7645" w:type="dxa"/>
          </w:tcPr>
          <w:p w14:paraId="5BD21A69" w14:textId="50061B9C" w:rsidR="00C1675C" w:rsidRPr="001A3021" w:rsidRDefault="00C1675C" w:rsidP="00E52217">
            <w:pPr>
              <w:ind w:left="250"/>
              <w:rPr>
                <w:rFonts w:cstheme="minorHAnsi"/>
                <w:color w:val="44536A"/>
              </w:rPr>
            </w:pPr>
            <w:r>
              <w:rPr>
                <w:rFonts w:cstheme="minorHAnsi"/>
                <w:color w:val="44536A"/>
              </w:rPr>
              <w:t>Collect an electronic copy of their gear team package for use at the meeting</w:t>
            </w:r>
          </w:p>
        </w:tc>
        <w:tc>
          <w:tcPr>
            <w:tcW w:w="1800" w:type="dxa"/>
          </w:tcPr>
          <w:p w14:paraId="264C06C9" w14:textId="77777777" w:rsidR="00C1675C" w:rsidRPr="001A3021" w:rsidRDefault="00C1675C" w:rsidP="00573787">
            <w:pPr>
              <w:rPr>
                <w:rFonts w:cstheme="minorHAnsi"/>
                <w:color w:val="44536A"/>
              </w:rPr>
            </w:pPr>
          </w:p>
        </w:tc>
        <w:tc>
          <w:tcPr>
            <w:tcW w:w="1440" w:type="dxa"/>
          </w:tcPr>
          <w:p w14:paraId="4DAD224A" w14:textId="77777777" w:rsidR="00C1675C" w:rsidRPr="001A3021" w:rsidRDefault="00C1675C" w:rsidP="00573787">
            <w:pPr>
              <w:rPr>
                <w:rFonts w:cstheme="minorHAnsi"/>
                <w:color w:val="44536A"/>
              </w:rPr>
            </w:pPr>
          </w:p>
        </w:tc>
      </w:tr>
      <w:tr w:rsidR="00F66BF9" w:rsidRPr="001A3021" w14:paraId="2DF39760" w14:textId="77777777" w:rsidTr="006530EF">
        <w:trPr>
          <w:trHeight w:val="208"/>
        </w:trPr>
        <w:tc>
          <w:tcPr>
            <w:tcW w:w="7645" w:type="dxa"/>
          </w:tcPr>
          <w:p w14:paraId="48D862FB" w14:textId="6B41849E" w:rsidR="00573787" w:rsidRPr="001A3021" w:rsidRDefault="00F66BF9" w:rsidP="00E52217">
            <w:pPr>
              <w:ind w:left="250"/>
              <w:rPr>
                <w:rFonts w:cstheme="minorHAnsi"/>
                <w:color w:val="44536A"/>
              </w:rPr>
            </w:pPr>
            <w:r w:rsidRPr="001A3021">
              <w:rPr>
                <w:rFonts w:cstheme="minorHAnsi"/>
                <w:color w:val="44536A"/>
              </w:rPr>
              <w:t xml:space="preserve">Provide </w:t>
            </w:r>
            <w:r w:rsidR="00573787" w:rsidRPr="001A3021">
              <w:rPr>
                <w:rFonts w:cstheme="minorHAnsi"/>
                <w:color w:val="44536A"/>
              </w:rPr>
              <w:t>material</w:t>
            </w:r>
            <w:r w:rsidRPr="001A3021">
              <w:rPr>
                <w:rFonts w:cstheme="minorHAnsi"/>
                <w:color w:val="44536A"/>
              </w:rPr>
              <w:t>s</w:t>
            </w:r>
            <w:r w:rsidR="00573787" w:rsidRPr="001A3021">
              <w:rPr>
                <w:rFonts w:cstheme="minorHAnsi"/>
                <w:color w:val="44536A"/>
              </w:rPr>
              <w:t xml:space="preserve"> for note</w:t>
            </w:r>
            <w:r w:rsidRPr="001A3021">
              <w:rPr>
                <w:rFonts w:cstheme="minorHAnsi"/>
                <w:color w:val="44536A"/>
              </w:rPr>
              <w:t xml:space="preserve"> </w:t>
            </w:r>
            <w:r w:rsidR="00573787" w:rsidRPr="001A3021">
              <w:rPr>
                <w:rFonts w:cstheme="minorHAnsi"/>
                <w:color w:val="44536A"/>
              </w:rPr>
              <w:t xml:space="preserve">taker </w:t>
            </w:r>
            <w:r w:rsidR="00573787" w:rsidRPr="001A3021">
              <w:rPr>
                <w:rFonts w:cstheme="minorHAnsi"/>
                <w:i/>
                <w:color w:val="44536A"/>
              </w:rPr>
              <w:t>(audio recorder</w:t>
            </w:r>
            <w:r w:rsidRPr="001A3021">
              <w:rPr>
                <w:rFonts w:cstheme="minorHAnsi"/>
                <w:i/>
                <w:color w:val="44536A"/>
              </w:rPr>
              <w:t>(s)</w:t>
            </w:r>
            <w:r w:rsidR="00573787" w:rsidRPr="001A3021">
              <w:rPr>
                <w:rFonts w:cstheme="minorHAnsi"/>
                <w:i/>
                <w:color w:val="44536A"/>
              </w:rPr>
              <w:t>, notepad, pen</w:t>
            </w:r>
            <w:r w:rsidR="00E52217">
              <w:rPr>
                <w:rFonts w:cstheme="minorHAnsi"/>
                <w:i/>
                <w:color w:val="44536A"/>
              </w:rPr>
              <w:t>)</w:t>
            </w:r>
          </w:p>
        </w:tc>
        <w:tc>
          <w:tcPr>
            <w:tcW w:w="1800" w:type="dxa"/>
          </w:tcPr>
          <w:p w14:paraId="305A1F8F" w14:textId="77777777" w:rsidR="00573787" w:rsidRPr="001A3021" w:rsidRDefault="00573787" w:rsidP="00573787">
            <w:pPr>
              <w:rPr>
                <w:rFonts w:cstheme="minorHAnsi"/>
                <w:color w:val="44536A"/>
              </w:rPr>
            </w:pPr>
          </w:p>
        </w:tc>
        <w:tc>
          <w:tcPr>
            <w:tcW w:w="1440" w:type="dxa"/>
          </w:tcPr>
          <w:p w14:paraId="0C798BC4" w14:textId="77777777" w:rsidR="00573787" w:rsidRPr="001A3021" w:rsidRDefault="00573787" w:rsidP="00573787">
            <w:pPr>
              <w:rPr>
                <w:rFonts w:cstheme="minorHAnsi"/>
                <w:color w:val="44536A"/>
              </w:rPr>
            </w:pPr>
          </w:p>
        </w:tc>
      </w:tr>
      <w:tr w:rsidR="00F66BF9" w:rsidRPr="001A3021" w14:paraId="784E0FAA" w14:textId="77777777" w:rsidTr="006530EF">
        <w:trPr>
          <w:trHeight w:val="208"/>
        </w:trPr>
        <w:tc>
          <w:tcPr>
            <w:tcW w:w="7645" w:type="dxa"/>
          </w:tcPr>
          <w:p w14:paraId="7503080D" w14:textId="5A6881CD" w:rsidR="00573787" w:rsidRPr="001A3021" w:rsidRDefault="00F66BF9" w:rsidP="00F66BF9">
            <w:pPr>
              <w:ind w:left="250"/>
              <w:rPr>
                <w:rFonts w:cstheme="minorHAnsi"/>
                <w:color w:val="44536A"/>
              </w:rPr>
            </w:pPr>
            <w:r w:rsidRPr="001A3021">
              <w:rPr>
                <w:rFonts w:cstheme="minorHAnsi"/>
                <w:color w:val="44536A"/>
              </w:rPr>
              <w:t xml:space="preserve">Supply </w:t>
            </w:r>
            <w:r w:rsidR="00573787" w:rsidRPr="001A3021">
              <w:rPr>
                <w:rFonts w:cstheme="minorHAnsi"/>
                <w:color w:val="44536A"/>
              </w:rPr>
              <w:t xml:space="preserve">projector and laptop for presenting </w:t>
            </w:r>
          </w:p>
        </w:tc>
        <w:tc>
          <w:tcPr>
            <w:tcW w:w="1800" w:type="dxa"/>
          </w:tcPr>
          <w:p w14:paraId="1058D42F" w14:textId="77777777" w:rsidR="00573787" w:rsidRPr="001A3021" w:rsidRDefault="00573787" w:rsidP="00573787">
            <w:pPr>
              <w:rPr>
                <w:rFonts w:cstheme="minorHAnsi"/>
                <w:color w:val="44536A"/>
              </w:rPr>
            </w:pPr>
          </w:p>
        </w:tc>
        <w:tc>
          <w:tcPr>
            <w:tcW w:w="1440" w:type="dxa"/>
          </w:tcPr>
          <w:p w14:paraId="3AD0D37C" w14:textId="77777777" w:rsidR="00573787" w:rsidRPr="001A3021" w:rsidRDefault="00573787" w:rsidP="00573787">
            <w:pPr>
              <w:rPr>
                <w:rFonts w:cstheme="minorHAnsi"/>
                <w:color w:val="44536A"/>
              </w:rPr>
            </w:pPr>
          </w:p>
        </w:tc>
      </w:tr>
      <w:tr w:rsidR="00F66BF9" w:rsidRPr="001A3021" w14:paraId="00E31871" w14:textId="77777777" w:rsidTr="006530EF">
        <w:trPr>
          <w:trHeight w:val="208"/>
        </w:trPr>
        <w:tc>
          <w:tcPr>
            <w:tcW w:w="7645" w:type="dxa"/>
          </w:tcPr>
          <w:p w14:paraId="65BBE1DE" w14:textId="4D161CC6" w:rsidR="00573787" w:rsidRPr="001A3021" w:rsidRDefault="00EB552B" w:rsidP="00F66BF9">
            <w:pPr>
              <w:ind w:left="250"/>
              <w:rPr>
                <w:rFonts w:cstheme="minorHAnsi"/>
                <w:color w:val="44536A"/>
              </w:rPr>
            </w:pPr>
            <w:r>
              <w:rPr>
                <w:rFonts w:cstheme="minorHAnsi"/>
                <w:color w:val="44536A"/>
              </w:rPr>
              <w:t>Organize</w:t>
            </w:r>
            <w:r w:rsidR="00573787" w:rsidRPr="001A3021">
              <w:rPr>
                <w:rFonts w:cstheme="minorHAnsi"/>
                <w:color w:val="44536A"/>
              </w:rPr>
              <w:t xml:space="preserve"> meeting</w:t>
            </w:r>
            <w:r w:rsidR="00F66BF9" w:rsidRPr="001A3021">
              <w:rPr>
                <w:rFonts w:cstheme="minorHAnsi"/>
                <w:color w:val="44536A"/>
              </w:rPr>
              <w:t xml:space="preserve"> catering</w:t>
            </w:r>
          </w:p>
        </w:tc>
        <w:tc>
          <w:tcPr>
            <w:tcW w:w="1800" w:type="dxa"/>
          </w:tcPr>
          <w:p w14:paraId="73D4FE40" w14:textId="77777777" w:rsidR="00573787" w:rsidRPr="001A3021" w:rsidRDefault="00573787" w:rsidP="00573787">
            <w:pPr>
              <w:rPr>
                <w:rFonts w:cstheme="minorHAnsi"/>
                <w:color w:val="44536A"/>
              </w:rPr>
            </w:pPr>
          </w:p>
        </w:tc>
        <w:tc>
          <w:tcPr>
            <w:tcW w:w="1440" w:type="dxa"/>
          </w:tcPr>
          <w:p w14:paraId="4D2AE013" w14:textId="77777777" w:rsidR="00573787" w:rsidRPr="001A3021" w:rsidRDefault="00573787" w:rsidP="00573787">
            <w:pPr>
              <w:rPr>
                <w:rFonts w:cstheme="minorHAnsi"/>
                <w:color w:val="44536A"/>
              </w:rPr>
            </w:pPr>
          </w:p>
        </w:tc>
      </w:tr>
      <w:tr w:rsidR="00F66BF9" w:rsidRPr="001A3021" w14:paraId="367A3A02" w14:textId="77777777" w:rsidTr="006530EF">
        <w:trPr>
          <w:trHeight w:val="208"/>
        </w:trPr>
        <w:tc>
          <w:tcPr>
            <w:tcW w:w="7645" w:type="dxa"/>
          </w:tcPr>
          <w:p w14:paraId="232D4ADE" w14:textId="77777777" w:rsidR="00573787" w:rsidRPr="001A3021" w:rsidRDefault="00573787" w:rsidP="00573787">
            <w:pPr>
              <w:ind w:left="250"/>
              <w:rPr>
                <w:rFonts w:cstheme="minorHAnsi"/>
                <w:color w:val="44536A"/>
              </w:rPr>
            </w:pPr>
            <w:r w:rsidRPr="001A3021">
              <w:rPr>
                <w:rFonts w:cstheme="minorHAnsi"/>
                <w:color w:val="44536A"/>
              </w:rPr>
              <w:t>Bring camera for pictures</w:t>
            </w:r>
          </w:p>
        </w:tc>
        <w:tc>
          <w:tcPr>
            <w:tcW w:w="1800" w:type="dxa"/>
          </w:tcPr>
          <w:p w14:paraId="1B9DF9BF" w14:textId="77777777" w:rsidR="00573787" w:rsidRPr="001A3021" w:rsidRDefault="00573787" w:rsidP="00573787">
            <w:pPr>
              <w:rPr>
                <w:rFonts w:cstheme="minorHAnsi"/>
                <w:color w:val="44536A"/>
              </w:rPr>
            </w:pPr>
          </w:p>
        </w:tc>
        <w:tc>
          <w:tcPr>
            <w:tcW w:w="1440" w:type="dxa"/>
          </w:tcPr>
          <w:p w14:paraId="1682E43A" w14:textId="77777777" w:rsidR="00573787" w:rsidRPr="001A3021" w:rsidRDefault="00573787" w:rsidP="00573787">
            <w:pPr>
              <w:rPr>
                <w:rFonts w:cstheme="minorHAnsi"/>
                <w:color w:val="44536A"/>
              </w:rPr>
            </w:pPr>
          </w:p>
        </w:tc>
      </w:tr>
      <w:tr w:rsidR="00F66BF9" w:rsidRPr="001A3021" w14:paraId="0879FFC0" w14:textId="77777777" w:rsidTr="006530EF">
        <w:trPr>
          <w:trHeight w:val="208"/>
        </w:trPr>
        <w:tc>
          <w:tcPr>
            <w:tcW w:w="7645" w:type="dxa"/>
          </w:tcPr>
          <w:p w14:paraId="0A103203" w14:textId="57808CE3" w:rsidR="00573787" w:rsidRPr="001A3021" w:rsidRDefault="00573787" w:rsidP="00EB552B">
            <w:pPr>
              <w:ind w:left="250"/>
              <w:rPr>
                <w:rFonts w:cstheme="minorHAnsi"/>
                <w:color w:val="44536A"/>
              </w:rPr>
            </w:pPr>
            <w:r w:rsidRPr="001A3021">
              <w:rPr>
                <w:rFonts w:cstheme="minorHAnsi"/>
                <w:color w:val="44536A"/>
              </w:rPr>
              <w:t xml:space="preserve">Send reminder to committee members about meeting </w:t>
            </w:r>
            <w:r w:rsidRPr="001A3021">
              <w:rPr>
                <w:rFonts w:cstheme="minorHAnsi"/>
                <w:i/>
                <w:color w:val="44536A"/>
              </w:rPr>
              <w:t>(calls, emails, texts, etc</w:t>
            </w:r>
            <w:r w:rsidR="00EB552B">
              <w:rPr>
                <w:rFonts w:cstheme="minorHAnsi"/>
                <w:color w:val="44536A"/>
              </w:rPr>
              <w:t>.</w:t>
            </w:r>
            <w:r w:rsidR="006530EF">
              <w:rPr>
                <w:rFonts w:cstheme="minorHAnsi"/>
                <w:color w:val="44536A"/>
              </w:rPr>
              <w:t>,</w:t>
            </w:r>
            <w:r w:rsidR="00EB552B">
              <w:rPr>
                <w:rFonts w:cstheme="minorHAnsi"/>
                <w:color w:val="44536A"/>
              </w:rPr>
              <w:t xml:space="preserve"> </w:t>
            </w:r>
            <w:r w:rsidR="00EB552B" w:rsidRPr="006530EF">
              <w:rPr>
                <w:rFonts w:cstheme="minorHAnsi"/>
                <w:i/>
                <w:color w:val="44536A"/>
              </w:rPr>
              <w:t>1</w:t>
            </w:r>
            <w:r w:rsidR="00F66BF9" w:rsidRPr="00EB552B">
              <w:rPr>
                <w:rFonts w:cstheme="minorHAnsi"/>
                <w:i/>
                <w:color w:val="44536A"/>
              </w:rPr>
              <w:t xml:space="preserve"> week</w:t>
            </w:r>
            <w:r w:rsidR="00F66BF9" w:rsidRPr="001A3021">
              <w:rPr>
                <w:rFonts w:cstheme="minorHAnsi"/>
                <w:i/>
                <w:color w:val="44536A"/>
              </w:rPr>
              <w:t xml:space="preserve"> beforehand</w:t>
            </w:r>
            <w:r w:rsidR="00F66BF9" w:rsidRPr="001A3021">
              <w:rPr>
                <w:rFonts w:cstheme="minorHAnsi"/>
                <w:color w:val="44536A"/>
              </w:rPr>
              <w:t>)</w:t>
            </w:r>
          </w:p>
        </w:tc>
        <w:tc>
          <w:tcPr>
            <w:tcW w:w="1800" w:type="dxa"/>
          </w:tcPr>
          <w:p w14:paraId="2A5B5FA1" w14:textId="77777777" w:rsidR="00573787" w:rsidRPr="001A3021" w:rsidRDefault="00573787" w:rsidP="00573787">
            <w:pPr>
              <w:rPr>
                <w:rFonts w:cstheme="minorHAnsi"/>
                <w:color w:val="44536A"/>
              </w:rPr>
            </w:pPr>
          </w:p>
        </w:tc>
        <w:tc>
          <w:tcPr>
            <w:tcW w:w="1440" w:type="dxa"/>
          </w:tcPr>
          <w:p w14:paraId="0E70625B" w14:textId="77777777" w:rsidR="00573787" w:rsidRPr="001A3021" w:rsidRDefault="00573787" w:rsidP="00573787">
            <w:pPr>
              <w:rPr>
                <w:rFonts w:cstheme="minorHAnsi"/>
                <w:color w:val="44536A"/>
              </w:rPr>
            </w:pPr>
          </w:p>
        </w:tc>
      </w:tr>
      <w:tr w:rsidR="00F66BF9" w:rsidRPr="001A3021" w14:paraId="0AD39575" w14:textId="77777777" w:rsidTr="006530EF">
        <w:trPr>
          <w:trHeight w:val="208"/>
        </w:trPr>
        <w:tc>
          <w:tcPr>
            <w:tcW w:w="7645" w:type="dxa"/>
          </w:tcPr>
          <w:p w14:paraId="4B550F30" w14:textId="77777777" w:rsidR="00573787" w:rsidRPr="001A3021" w:rsidRDefault="00D52E2E" w:rsidP="00573787">
            <w:pPr>
              <w:ind w:left="250"/>
              <w:rPr>
                <w:rFonts w:cstheme="minorHAnsi"/>
                <w:color w:val="44536A"/>
              </w:rPr>
            </w:pPr>
            <w:r w:rsidRPr="001A3021">
              <w:rPr>
                <w:rFonts w:cstheme="minorHAnsi"/>
                <w:color w:val="44536A"/>
              </w:rPr>
              <w:t xml:space="preserve">Books flights </w:t>
            </w:r>
            <w:r w:rsidRPr="001A3021">
              <w:rPr>
                <w:rFonts w:cstheme="minorHAnsi"/>
                <w:i/>
                <w:color w:val="44536A"/>
              </w:rPr>
              <w:t>(if applicable)</w:t>
            </w:r>
          </w:p>
        </w:tc>
        <w:tc>
          <w:tcPr>
            <w:tcW w:w="1800" w:type="dxa"/>
          </w:tcPr>
          <w:p w14:paraId="1934853F" w14:textId="77777777" w:rsidR="00573787" w:rsidRPr="001A3021" w:rsidRDefault="00573787" w:rsidP="00573787">
            <w:pPr>
              <w:rPr>
                <w:rFonts w:cstheme="minorHAnsi"/>
                <w:color w:val="44536A"/>
              </w:rPr>
            </w:pPr>
          </w:p>
        </w:tc>
        <w:tc>
          <w:tcPr>
            <w:tcW w:w="1440" w:type="dxa"/>
          </w:tcPr>
          <w:p w14:paraId="0EE88F71" w14:textId="77777777" w:rsidR="00573787" w:rsidRPr="001A3021" w:rsidRDefault="00573787" w:rsidP="00573787">
            <w:pPr>
              <w:rPr>
                <w:rFonts w:cstheme="minorHAnsi"/>
                <w:color w:val="44536A"/>
              </w:rPr>
            </w:pPr>
          </w:p>
        </w:tc>
      </w:tr>
      <w:tr w:rsidR="00F66BF9" w:rsidRPr="001A3021" w14:paraId="7FD7D09A" w14:textId="77777777" w:rsidTr="006530EF">
        <w:trPr>
          <w:trHeight w:val="208"/>
        </w:trPr>
        <w:tc>
          <w:tcPr>
            <w:tcW w:w="7645" w:type="dxa"/>
          </w:tcPr>
          <w:p w14:paraId="65684414" w14:textId="55C8E85E" w:rsidR="00D52E2E" w:rsidRPr="001A3021" w:rsidRDefault="00D52E2E" w:rsidP="00F66BF9">
            <w:pPr>
              <w:ind w:left="250"/>
              <w:rPr>
                <w:rFonts w:cstheme="minorHAnsi"/>
                <w:color w:val="44536A"/>
              </w:rPr>
            </w:pPr>
            <w:r w:rsidRPr="001A3021">
              <w:rPr>
                <w:rFonts w:cstheme="minorHAnsi"/>
                <w:color w:val="44536A"/>
              </w:rPr>
              <w:t xml:space="preserve">Organize personnel to determine </w:t>
            </w:r>
            <w:r w:rsidR="00F66BF9" w:rsidRPr="001A3021">
              <w:rPr>
                <w:rFonts w:cstheme="minorHAnsi"/>
                <w:color w:val="44536A"/>
              </w:rPr>
              <w:t>roles and responsibilities</w:t>
            </w:r>
            <w:r w:rsidR="00BF571A">
              <w:rPr>
                <w:rFonts w:cstheme="minorHAnsi"/>
                <w:color w:val="44536A"/>
              </w:rPr>
              <w:t xml:space="preserve"> at the 2</w:t>
            </w:r>
            <w:r w:rsidR="00BF571A" w:rsidRPr="00BF571A">
              <w:rPr>
                <w:rFonts w:cstheme="minorHAnsi"/>
                <w:color w:val="44536A"/>
                <w:vertAlign w:val="superscript"/>
              </w:rPr>
              <w:t>nd</w:t>
            </w:r>
            <w:r w:rsidR="00BF571A">
              <w:rPr>
                <w:rFonts w:cstheme="minorHAnsi"/>
                <w:color w:val="44536A"/>
              </w:rPr>
              <w:t xml:space="preserve"> meeting</w:t>
            </w:r>
          </w:p>
        </w:tc>
        <w:tc>
          <w:tcPr>
            <w:tcW w:w="1800" w:type="dxa"/>
          </w:tcPr>
          <w:p w14:paraId="6C089246" w14:textId="77777777" w:rsidR="00D52E2E" w:rsidRPr="001A3021" w:rsidRDefault="00D52E2E" w:rsidP="00573787">
            <w:pPr>
              <w:rPr>
                <w:rFonts w:cstheme="minorHAnsi"/>
                <w:color w:val="44536A"/>
              </w:rPr>
            </w:pPr>
          </w:p>
        </w:tc>
        <w:tc>
          <w:tcPr>
            <w:tcW w:w="1440" w:type="dxa"/>
          </w:tcPr>
          <w:p w14:paraId="1FE06D8F" w14:textId="77777777" w:rsidR="00D52E2E" w:rsidRPr="001A3021" w:rsidRDefault="00D52E2E" w:rsidP="00573787">
            <w:pPr>
              <w:rPr>
                <w:rFonts w:cstheme="minorHAnsi"/>
                <w:color w:val="44536A"/>
              </w:rPr>
            </w:pPr>
          </w:p>
        </w:tc>
      </w:tr>
      <w:tr w:rsidR="00F66BF9" w:rsidRPr="001A3021" w14:paraId="0E1B35B2" w14:textId="77777777" w:rsidTr="006530EF">
        <w:trPr>
          <w:trHeight w:val="208"/>
        </w:trPr>
        <w:tc>
          <w:tcPr>
            <w:tcW w:w="7645" w:type="dxa"/>
          </w:tcPr>
          <w:p w14:paraId="156A92FE" w14:textId="403FACB2" w:rsidR="00D52E2E" w:rsidRPr="001A3021" w:rsidRDefault="00BF571A" w:rsidP="00F66BF9">
            <w:pPr>
              <w:ind w:left="250"/>
              <w:rPr>
                <w:rFonts w:cstheme="minorHAnsi"/>
                <w:color w:val="44536A"/>
              </w:rPr>
            </w:pPr>
            <w:r>
              <w:rPr>
                <w:rFonts w:cstheme="minorHAnsi"/>
                <w:color w:val="44536A"/>
              </w:rPr>
              <w:t xml:space="preserve">Print any additional material needed </w:t>
            </w:r>
            <w:r>
              <w:rPr>
                <w:rFonts w:cstheme="minorHAnsi"/>
                <w:i/>
                <w:color w:val="44536A"/>
              </w:rPr>
              <w:t>(extra manuals etc.)</w:t>
            </w:r>
            <w:r w:rsidR="00D52E2E" w:rsidRPr="001A3021">
              <w:rPr>
                <w:rFonts w:cstheme="minorHAnsi"/>
                <w:color w:val="44536A"/>
              </w:rPr>
              <w:t xml:space="preserve"> </w:t>
            </w:r>
          </w:p>
        </w:tc>
        <w:tc>
          <w:tcPr>
            <w:tcW w:w="1800" w:type="dxa"/>
          </w:tcPr>
          <w:p w14:paraId="3495D53E" w14:textId="77777777" w:rsidR="00D52E2E" w:rsidRPr="001A3021" w:rsidRDefault="00D52E2E" w:rsidP="00573787">
            <w:pPr>
              <w:rPr>
                <w:rFonts w:cstheme="minorHAnsi"/>
                <w:color w:val="44536A"/>
              </w:rPr>
            </w:pPr>
          </w:p>
        </w:tc>
        <w:tc>
          <w:tcPr>
            <w:tcW w:w="1440" w:type="dxa"/>
          </w:tcPr>
          <w:p w14:paraId="7322837D" w14:textId="77777777" w:rsidR="00D52E2E" w:rsidRPr="001A3021" w:rsidRDefault="00D52E2E" w:rsidP="00573787">
            <w:pPr>
              <w:rPr>
                <w:rFonts w:cstheme="minorHAnsi"/>
                <w:color w:val="44536A"/>
              </w:rPr>
            </w:pPr>
          </w:p>
        </w:tc>
      </w:tr>
    </w:tbl>
    <w:p w14:paraId="36E06B6F" w14:textId="77777777" w:rsidR="00BF571A" w:rsidRDefault="00BF571A" w:rsidP="00BF571A">
      <w:pPr>
        <w:rPr>
          <w:rFonts w:cstheme="minorHAnsi"/>
          <w:color w:val="44536A"/>
        </w:rPr>
      </w:pPr>
    </w:p>
    <w:p w14:paraId="2545F443" w14:textId="295C2F34" w:rsidR="00697777" w:rsidRPr="005C4AA6" w:rsidRDefault="00BF571A" w:rsidP="00D74D77">
      <w:pPr>
        <w:pStyle w:val="ListParagraph"/>
        <w:numPr>
          <w:ilvl w:val="0"/>
          <w:numId w:val="11"/>
        </w:numPr>
        <w:rPr>
          <w:rFonts w:cstheme="minorHAnsi"/>
          <w:color w:val="44536A"/>
        </w:rPr>
      </w:pPr>
      <w:r w:rsidRPr="005C4AA6">
        <w:rPr>
          <w:rFonts w:cstheme="minorHAnsi"/>
          <w:color w:val="44536A"/>
        </w:rPr>
        <w:t>During the 2</w:t>
      </w:r>
      <w:r w:rsidRPr="005C4AA6">
        <w:rPr>
          <w:rFonts w:cstheme="minorHAnsi"/>
          <w:color w:val="44536A"/>
          <w:vertAlign w:val="superscript"/>
        </w:rPr>
        <w:t>nd</w:t>
      </w:r>
      <w:r w:rsidRPr="005C4AA6">
        <w:rPr>
          <w:rFonts w:cstheme="minorHAnsi"/>
          <w:color w:val="44536A"/>
        </w:rPr>
        <w:t xml:space="preserve"> meeting, as gear teams are presenting, be sure to document </w:t>
      </w:r>
      <w:r w:rsidR="00C1675C" w:rsidRPr="005C4AA6">
        <w:rPr>
          <w:rFonts w:cstheme="minorHAnsi"/>
          <w:color w:val="44536A"/>
        </w:rPr>
        <w:t>the discussion, changes in scoring from the gear team decisions due to full meeting consensus, additional data sources that may be needed, and gaps identified (if applicable).  This can be done using the copy of the gear team package during the meeting with the notetaker documenting the changes or having it done by the</w:t>
      </w:r>
      <w:r w:rsidR="00822232" w:rsidRPr="005C4AA6">
        <w:rPr>
          <w:rFonts w:cstheme="minorHAnsi"/>
          <w:color w:val="44536A"/>
        </w:rPr>
        <w:t xml:space="preserve"> end of the meeting.</w:t>
      </w:r>
      <w:bookmarkStart w:id="0" w:name="_GoBack"/>
      <w:bookmarkEnd w:id="0"/>
    </w:p>
    <w:sectPr w:rsidR="00697777" w:rsidRPr="005C4AA6" w:rsidSect="006530EF">
      <w:headerReference w:type="first" r:id="rId8"/>
      <w:pgSz w:w="12240" w:h="15840"/>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1EA435" w14:textId="77777777" w:rsidR="00B51979" w:rsidRDefault="00B51979" w:rsidP="000E08E9">
      <w:pPr>
        <w:spacing w:after="0" w:line="240" w:lineRule="auto"/>
      </w:pPr>
      <w:r>
        <w:separator/>
      </w:r>
    </w:p>
  </w:endnote>
  <w:endnote w:type="continuationSeparator" w:id="0">
    <w:p w14:paraId="0D6752F4" w14:textId="77777777" w:rsidR="00B51979" w:rsidRDefault="00B51979" w:rsidP="000E08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966B66" w14:textId="77777777" w:rsidR="00B51979" w:rsidRDefault="00B51979" w:rsidP="000E08E9">
      <w:pPr>
        <w:spacing w:after="0" w:line="240" w:lineRule="auto"/>
      </w:pPr>
      <w:r>
        <w:separator/>
      </w:r>
    </w:p>
  </w:footnote>
  <w:footnote w:type="continuationSeparator" w:id="0">
    <w:p w14:paraId="6AB746E7" w14:textId="77777777" w:rsidR="00B51979" w:rsidRDefault="00B51979" w:rsidP="000E08E9">
      <w:pPr>
        <w:spacing w:after="0" w:line="240" w:lineRule="auto"/>
      </w:pPr>
      <w:r>
        <w:continuationSeparator/>
      </w:r>
    </w:p>
  </w:footnote>
  <w:footnote w:id="1">
    <w:p w14:paraId="5832AD6D" w14:textId="4EB8AD7C" w:rsidR="00AE3DE9" w:rsidRPr="00BF571A" w:rsidRDefault="00AE3DE9" w:rsidP="00D52E2E">
      <w:pPr>
        <w:spacing w:after="0" w:line="240" w:lineRule="auto"/>
        <w:rPr>
          <w:rFonts w:cstheme="minorHAnsi"/>
          <w:color w:val="323E4F" w:themeColor="text2" w:themeShade="BF"/>
        </w:rPr>
      </w:pPr>
      <w:r w:rsidRPr="00BF571A">
        <w:rPr>
          <w:rStyle w:val="FootnoteReference"/>
          <w:color w:val="323E4F" w:themeColor="text2" w:themeShade="BF"/>
        </w:rPr>
        <w:footnoteRef/>
      </w:r>
      <w:r w:rsidRPr="00BF571A">
        <w:rPr>
          <w:color w:val="323E4F" w:themeColor="text2" w:themeShade="BF"/>
        </w:rPr>
        <w:t xml:space="preserve"> </w:t>
      </w:r>
      <w:r w:rsidR="00F0486B" w:rsidRPr="00BF571A">
        <w:rPr>
          <w:color w:val="323E4F" w:themeColor="text2" w:themeShade="BF"/>
        </w:rPr>
        <w:t xml:space="preserve">If possible, </w:t>
      </w:r>
      <w:r w:rsidR="00F0486B" w:rsidRPr="00BF571A">
        <w:rPr>
          <w:rFonts w:cstheme="minorHAnsi"/>
          <w:color w:val="323E4F" w:themeColor="text2" w:themeShade="BF"/>
        </w:rPr>
        <w:t>try to c</w:t>
      </w:r>
      <w:r w:rsidRPr="00BF571A">
        <w:rPr>
          <w:rFonts w:cstheme="minorHAnsi"/>
          <w:color w:val="323E4F" w:themeColor="text2" w:themeShade="BF"/>
        </w:rPr>
        <w:t xml:space="preserve">hoose a location that is </w:t>
      </w:r>
      <w:r w:rsidR="00D778B5" w:rsidRPr="00BF571A">
        <w:rPr>
          <w:rFonts w:cstheme="minorHAnsi"/>
          <w:color w:val="323E4F" w:themeColor="text2" w:themeShade="BF"/>
        </w:rPr>
        <w:t>away</w:t>
      </w:r>
      <w:r w:rsidRPr="00BF571A">
        <w:rPr>
          <w:rFonts w:cstheme="minorHAnsi"/>
          <w:color w:val="323E4F" w:themeColor="text2" w:themeShade="BF"/>
        </w:rPr>
        <w:t xml:space="preserve"> from members</w:t>
      </w:r>
      <w:r w:rsidR="00F66BF9" w:rsidRPr="00BF571A">
        <w:rPr>
          <w:rFonts w:cstheme="minorHAnsi"/>
          <w:color w:val="323E4F" w:themeColor="text2" w:themeShade="BF"/>
        </w:rPr>
        <w:t>’</w:t>
      </w:r>
      <w:r w:rsidRPr="00BF571A">
        <w:rPr>
          <w:rFonts w:cstheme="minorHAnsi"/>
          <w:color w:val="323E4F" w:themeColor="text2" w:themeShade="BF"/>
        </w:rPr>
        <w:t xml:space="preserve"> work places </w:t>
      </w:r>
      <w:r w:rsidR="00543B35" w:rsidRPr="00BF571A">
        <w:rPr>
          <w:rFonts w:cstheme="minorHAnsi"/>
          <w:color w:val="323E4F" w:themeColor="text2" w:themeShade="BF"/>
        </w:rPr>
        <w:t xml:space="preserve">to reduce distractions. </w:t>
      </w:r>
      <w:r w:rsidR="00F0486B" w:rsidRPr="00BF571A">
        <w:rPr>
          <w:rFonts w:cstheme="minorHAnsi"/>
          <w:color w:val="323E4F" w:themeColor="text2" w:themeShade="BF"/>
        </w:rPr>
        <w:t xml:space="preserve"> </w:t>
      </w:r>
    </w:p>
  </w:footnote>
  <w:footnote w:id="2">
    <w:p w14:paraId="2B340E5C" w14:textId="66CB1B00" w:rsidR="00AE3DE9" w:rsidRPr="00BF571A" w:rsidRDefault="00AE3DE9" w:rsidP="00D52E2E">
      <w:pPr>
        <w:pStyle w:val="FootnoteText"/>
        <w:rPr>
          <w:rFonts w:cstheme="minorHAnsi"/>
          <w:color w:val="323E4F" w:themeColor="text2" w:themeShade="BF"/>
          <w:sz w:val="22"/>
          <w:szCs w:val="22"/>
        </w:rPr>
      </w:pPr>
      <w:r w:rsidRPr="00BF571A">
        <w:rPr>
          <w:rStyle w:val="FootnoteReference"/>
          <w:rFonts w:cstheme="minorHAnsi"/>
          <w:color w:val="323E4F" w:themeColor="text2" w:themeShade="BF"/>
          <w:sz w:val="22"/>
          <w:szCs w:val="22"/>
        </w:rPr>
        <w:footnoteRef/>
      </w:r>
      <w:r w:rsidRPr="00BF571A">
        <w:rPr>
          <w:rFonts w:cstheme="minorHAnsi"/>
          <w:color w:val="323E4F" w:themeColor="text2" w:themeShade="BF"/>
          <w:sz w:val="22"/>
          <w:szCs w:val="22"/>
        </w:rPr>
        <w:t xml:space="preserve"> In addition to the committee members, includ</w:t>
      </w:r>
      <w:r w:rsidR="00543B35" w:rsidRPr="00BF571A">
        <w:rPr>
          <w:rFonts w:cstheme="minorHAnsi"/>
          <w:color w:val="323E4F" w:themeColor="text2" w:themeShade="BF"/>
          <w:sz w:val="22"/>
          <w:szCs w:val="22"/>
        </w:rPr>
        <w:t>e</w:t>
      </w:r>
      <w:r w:rsidR="00F66BF9" w:rsidRPr="00BF571A">
        <w:rPr>
          <w:rFonts w:cstheme="minorHAnsi"/>
          <w:color w:val="323E4F" w:themeColor="text2" w:themeShade="BF"/>
          <w:sz w:val="22"/>
          <w:szCs w:val="22"/>
        </w:rPr>
        <w:t xml:space="preserve"> BBF</w:t>
      </w:r>
      <w:r w:rsidRPr="00BF571A">
        <w:rPr>
          <w:rFonts w:cstheme="minorHAnsi"/>
          <w:color w:val="323E4F" w:themeColor="text2" w:themeShade="BF"/>
          <w:sz w:val="22"/>
          <w:szCs w:val="22"/>
        </w:rPr>
        <w:t xml:space="preserve"> staff as well as technical staff that </w:t>
      </w:r>
      <w:r w:rsidR="00F66BF9" w:rsidRPr="00BF571A">
        <w:rPr>
          <w:rFonts w:cstheme="minorHAnsi"/>
          <w:color w:val="323E4F" w:themeColor="text2" w:themeShade="BF"/>
          <w:sz w:val="22"/>
          <w:szCs w:val="22"/>
        </w:rPr>
        <w:t>have been identified</w:t>
      </w:r>
      <w:r w:rsidRPr="00BF571A">
        <w:rPr>
          <w:rFonts w:cstheme="minorHAnsi"/>
          <w:color w:val="323E4F" w:themeColor="text2" w:themeShade="BF"/>
          <w:sz w:val="22"/>
          <w:szCs w:val="22"/>
        </w:rPr>
        <w:t xml:space="preserve"> as alternates </w:t>
      </w:r>
      <w:r w:rsidR="00F66BF9" w:rsidRPr="00BF571A">
        <w:rPr>
          <w:rFonts w:cstheme="minorHAnsi"/>
          <w:color w:val="323E4F" w:themeColor="text2" w:themeShade="BF"/>
          <w:sz w:val="22"/>
          <w:szCs w:val="22"/>
        </w:rPr>
        <w:t>for</w:t>
      </w:r>
      <w:r w:rsidRPr="00BF571A">
        <w:rPr>
          <w:rFonts w:cstheme="minorHAnsi"/>
          <w:color w:val="323E4F" w:themeColor="text2" w:themeShade="BF"/>
          <w:sz w:val="22"/>
          <w:szCs w:val="22"/>
        </w:rPr>
        <w:t xml:space="preserve"> committee member</w:t>
      </w:r>
      <w:r w:rsidR="00F66BF9" w:rsidRPr="00BF571A">
        <w:rPr>
          <w:rFonts w:cstheme="minorHAnsi"/>
          <w:color w:val="323E4F" w:themeColor="text2" w:themeShade="BF"/>
          <w:sz w:val="22"/>
          <w:szCs w:val="22"/>
        </w:rPr>
        <w:t>s</w:t>
      </w:r>
      <w:r w:rsidRPr="00BF571A">
        <w:rPr>
          <w:rFonts w:cstheme="minorHAnsi"/>
          <w:color w:val="323E4F" w:themeColor="text2" w:themeShade="BF"/>
          <w:sz w:val="22"/>
          <w:szCs w:val="22"/>
        </w:rPr>
        <w:t xml:space="preserve"> </w:t>
      </w:r>
      <w:r w:rsidR="00F66BF9" w:rsidRPr="00BF571A">
        <w:rPr>
          <w:rFonts w:cstheme="minorHAnsi"/>
          <w:color w:val="323E4F" w:themeColor="text2" w:themeShade="BF"/>
          <w:sz w:val="22"/>
          <w:szCs w:val="22"/>
        </w:rPr>
        <w:t>who are unable to attend all</w:t>
      </w:r>
      <w:r w:rsidRPr="00BF571A">
        <w:rPr>
          <w:rFonts w:cstheme="minorHAnsi"/>
          <w:color w:val="323E4F" w:themeColor="text2" w:themeShade="BF"/>
          <w:sz w:val="22"/>
          <w:szCs w:val="22"/>
        </w:rPr>
        <w:t xml:space="preserve"> 5 meetings</w:t>
      </w:r>
      <w:r w:rsidR="00F66BF9" w:rsidRPr="00BF571A">
        <w:rPr>
          <w:rFonts w:cstheme="minorHAnsi"/>
          <w:color w:val="323E4F" w:themeColor="text2" w:themeShade="BF"/>
          <w:sz w:val="22"/>
          <w:szCs w:val="22"/>
        </w:rPr>
        <w:t>.</w:t>
      </w:r>
    </w:p>
  </w:footnote>
  <w:footnote w:id="3">
    <w:p w14:paraId="13AD07D9" w14:textId="586EAC7D" w:rsidR="00BF571A" w:rsidRPr="00C1675C" w:rsidRDefault="00BF571A">
      <w:pPr>
        <w:pStyle w:val="FootnoteText"/>
        <w:rPr>
          <w:color w:val="323E4F" w:themeColor="text2" w:themeShade="BF"/>
          <w:sz w:val="22"/>
          <w:szCs w:val="22"/>
        </w:rPr>
      </w:pPr>
      <w:r w:rsidRPr="00C1675C">
        <w:rPr>
          <w:rStyle w:val="FootnoteReference"/>
          <w:color w:val="323E4F" w:themeColor="text2" w:themeShade="BF"/>
          <w:sz w:val="22"/>
          <w:szCs w:val="22"/>
        </w:rPr>
        <w:footnoteRef/>
      </w:r>
      <w:r w:rsidR="00C1675C" w:rsidRPr="00C1675C">
        <w:rPr>
          <w:color w:val="323E4F" w:themeColor="text2" w:themeShade="BF"/>
          <w:sz w:val="22"/>
          <w:szCs w:val="22"/>
        </w:rPr>
        <w:t xml:space="preserve">The presentation </w:t>
      </w:r>
      <w:r w:rsidR="00C1675C">
        <w:rPr>
          <w:color w:val="323E4F" w:themeColor="text2" w:themeShade="BF"/>
          <w:sz w:val="22"/>
          <w:szCs w:val="22"/>
        </w:rPr>
        <w:t xml:space="preserve">can be developed in several ways:  as a </w:t>
      </w:r>
      <w:proofErr w:type="spellStart"/>
      <w:r w:rsidR="00C1675C">
        <w:rPr>
          <w:color w:val="323E4F" w:themeColor="text2" w:themeShade="BF"/>
          <w:sz w:val="22"/>
          <w:szCs w:val="22"/>
        </w:rPr>
        <w:t>powerpoint</w:t>
      </w:r>
      <w:proofErr w:type="spellEnd"/>
      <w:r w:rsidR="00C1675C">
        <w:rPr>
          <w:color w:val="323E4F" w:themeColor="text2" w:themeShade="BF"/>
          <w:sz w:val="22"/>
          <w:szCs w:val="22"/>
        </w:rPr>
        <w:t xml:space="preserve"> presentation (there is a template for this), presentation of the scoring pathways within a word document, or presentation of the </w:t>
      </w:r>
      <w:proofErr w:type="gramStart"/>
      <w:r w:rsidR="00C1675C">
        <w:rPr>
          <w:color w:val="323E4F" w:themeColor="text2" w:themeShade="BF"/>
          <w:sz w:val="22"/>
          <w:szCs w:val="22"/>
        </w:rPr>
        <w:t>teams</w:t>
      </w:r>
      <w:proofErr w:type="gramEnd"/>
      <w:r w:rsidR="00C1675C">
        <w:rPr>
          <w:color w:val="323E4F" w:themeColor="text2" w:themeShade="BF"/>
          <w:sz w:val="22"/>
          <w:szCs w:val="22"/>
        </w:rPr>
        <w:t xml:space="preserve"> gear packages (mainly the scoring pathway, gear team discussion, data sources, and justification).</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06D86E" w14:textId="21B50B69" w:rsidR="001A3021" w:rsidRDefault="001A302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84859"/>
    <w:multiLevelType w:val="hybridMultilevel"/>
    <w:tmpl w:val="CE26FC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2F1F91"/>
    <w:multiLevelType w:val="hybridMultilevel"/>
    <w:tmpl w:val="7100989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3142287"/>
    <w:multiLevelType w:val="hybridMultilevel"/>
    <w:tmpl w:val="A544C2F2"/>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3" w15:restartNumberingAfterBreak="0">
    <w:nsid w:val="4C103D33"/>
    <w:multiLevelType w:val="hybridMultilevel"/>
    <w:tmpl w:val="20B2A22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4C39630E"/>
    <w:multiLevelType w:val="hybridMultilevel"/>
    <w:tmpl w:val="D612321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55F48E2"/>
    <w:multiLevelType w:val="hybridMultilevel"/>
    <w:tmpl w:val="8AA424F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69EF49AD"/>
    <w:multiLevelType w:val="hybridMultilevel"/>
    <w:tmpl w:val="8C8666C4"/>
    <w:lvl w:ilvl="0" w:tplc="0409001B">
      <w:start w:val="1"/>
      <w:numFmt w:val="lowerRoman"/>
      <w:lvlText w:val="%1."/>
      <w:lvlJc w:val="righ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7" w15:restartNumberingAfterBreak="0">
    <w:nsid w:val="6CF671C5"/>
    <w:multiLevelType w:val="hybridMultilevel"/>
    <w:tmpl w:val="D92E36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D6F17E2"/>
    <w:multiLevelType w:val="hybridMultilevel"/>
    <w:tmpl w:val="C19ABBA0"/>
    <w:lvl w:ilvl="0" w:tplc="0409001B">
      <w:start w:val="1"/>
      <w:numFmt w:val="lowerRoman"/>
      <w:lvlText w:val="%1."/>
      <w:lvlJc w:val="righ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9" w15:restartNumberingAfterBreak="0">
    <w:nsid w:val="767B297F"/>
    <w:multiLevelType w:val="hybridMultilevel"/>
    <w:tmpl w:val="2CEE1CFA"/>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10" w15:restartNumberingAfterBreak="0">
    <w:nsid w:val="7AFE3C8D"/>
    <w:multiLevelType w:val="hybridMultilevel"/>
    <w:tmpl w:val="3BEA00B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4"/>
  </w:num>
  <w:num w:numId="2">
    <w:abstractNumId w:val="7"/>
  </w:num>
  <w:num w:numId="3">
    <w:abstractNumId w:val="1"/>
  </w:num>
  <w:num w:numId="4">
    <w:abstractNumId w:val="10"/>
  </w:num>
  <w:num w:numId="5">
    <w:abstractNumId w:val="5"/>
  </w:num>
  <w:num w:numId="6">
    <w:abstractNumId w:val="8"/>
  </w:num>
  <w:num w:numId="7">
    <w:abstractNumId w:val="6"/>
  </w:num>
  <w:num w:numId="8">
    <w:abstractNumId w:val="3"/>
  </w:num>
  <w:num w:numId="9">
    <w:abstractNumId w:val="9"/>
  </w:num>
  <w:num w:numId="10">
    <w:abstractNumId w:val="2"/>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1195"/>
    <w:rsid w:val="00007367"/>
    <w:rsid w:val="000B2584"/>
    <w:rsid w:val="000B51E9"/>
    <w:rsid w:val="000E08E9"/>
    <w:rsid w:val="00156D76"/>
    <w:rsid w:val="001A3021"/>
    <w:rsid w:val="001C1195"/>
    <w:rsid w:val="001C758D"/>
    <w:rsid w:val="00221FFF"/>
    <w:rsid w:val="002A3C44"/>
    <w:rsid w:val="003B61D2"/>
    <w:rsid w:val="004510CA"/>
    <w:rsid w:val="00490BA0"/>
    <w:rsid w:val="00543B35"/>
    <w:rsid w:val="00573787"/>
    <w:rsid w:val="005B5C74"/>
    <w:rsid w:val="005C4AA6"/>
    <w:rsid w:val="00644F7C"/>
    <w:rsid w:val="006530EF"/>
    <w:rsid w:val="00697777"/>
    <w:rsid w:val="006B58D1"/>
    <w:rsid w:val="006F3693"/>
    <w:rsid w:val="007140B3"/>
    <w:rsid w:val="00732D36"/>
    <w:rsid w:val="0073480E"/>
    <w:rsid w:val="00746FEA"/>
    <w:rsid w:val="00755E38"/>
    <w:rsid w:val="0078436D"/>
    <w:rsid w:val="00822232"/>
    <w:rsid w:val="0087076B"/>
    <w:rsid w:val="008A158C"/>
    <w:rsid w:val="008B431A"/>
    <w:rsid w:val="008D343B"/>
    <w:rsid w:val="008F6A0D"/>
    <w:rsid w:val="00954C6B"/>
    <w:rsid w:val="00A02DFE"/>
    <w:rsid w:val="00A0399D"/>
    <w:rsid w:val="00A502EA"/>
    <w:rsid w:val="00A75A3F"/>
    <w:rsid w:val="00A82BA2"/>
    <w:rsid w:val="00AE3DE9"/>
    <w:rsid w:val="00B51979"/>
    <w:rsid w:val="00B82DCF"/>
    <w:rsid w:val="00BA686A"/>
    <w:rsid w:val="00BC0228"/>
    <w:rsid w:val="00BD613E"/>
    <w:rsid w:val="00BF571A"/>
    <w:rsid w:val="00C1675C"/>
    <w:rsid w:val="00C46833"/>
    <w:rsid w:val="00C81D2A"/>
    <w:rsid w:val="00CD06E5"/>
    <w:rsid w:val="00CD32CD"/>
    <w:rsid w:val="00CF3469"/>
    <w:rsid w:val="00D52E2E"/>
    <w:rsid w:val="00D778B5"/>
    <w:rsid w:val="00D90291"/>
    <w:rsid w:val="00DD7A3C"/>
    <w:rsid w:val="00E52217"/>
    <w:rsid w:val="00EB552B"/>
    <w:rsid w:val="00EF4A60"/>
    <w:rsid w:val="00F0486B"/>
    <w:rsid w:val="00F51EBC"/>
    <w:rsid w:val="00F60686"/>
    <w:rsid w:val="00F66BF9"/>
    <w:rsid w:val="00FA0C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1C4F807"/>
  <w15:chartTrackingRefBased/>
  <w15:docId w15:val="{0F93766D-666F-43BB-BC62-421669C163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1195"/>
    <w:pPr>
      <w:ind w:left="720"/>
      <w:contextualSpacing/>
    </w:pPr>
  </w:style>
  <w:style w:type="table" w:styleId="TableGrid">
    <w:name w:val="Table Grid"/>
    <w:basedOn w:val="TableNormal"/>
    <w:uiPriority w:val="39"/>
    <w:rsid w:val="00BC02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0E08E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E08E9"/>
    <w:rPr>
      <w:sz w:val="20"/>
      <w:szCs w:val="20"/>
    </w:rPr>
  </w:style>
  <w:style w:type="character" w:styleId="FootnoteReference">
    <w:name w:val="footnote reference"/>
    <w:basedOn w:val="DefaultParagraphFont"/>
    <w:uiPriority w:val="99"/>
    <w:semiHidden/>
    <w:unhideWhenUsed/>
    <w:rsid w:val="000E08E9"/>
    <w:rPr>
      <w:vertAlign w:val="superscript"/>
    </w:rPr>
  </w:style>
  <w:style w:type="paragraph" w:styleId="BalloonText">
    <w:name w:val="Balloon Text"/>
    <w:basedOn w:val="Normal"/>
    <w:link w:val="BalloonTextChar"/>
    <w:uiPriority w:val="99"/>
    <w:semiHidden/>
    <w:unhideWhenUsed/>
    <w:rsid w:val="00AE3DE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3DE9"/>
    <w:rPr>
      <w:rFonts w:ascii="Segoe UI" w:hAnsi="Segoe UI" w:cs="Segoe UI"/>
      <w:sz w:val="18"/>
      <w:szCs w:val="18"/>
    </w:rPr>
  </w:style>
  <w:style w:type="character" w:styleId="CommentReference">
    <w:name w:val="annotation reference"/>
    <w:basedOn w:val="DefaultParagraphFont"/>
    <w:uiPriority w:val="99"/>
    <w:semiHidden/>
    <w:unhideWhenUsed/>
    <w:rsid w:val="00F66BF9"/>
    <w:rPr>
      <w:sz w:val="16"/>
      <w:szCs w:val="16"/>
    </w:rPr>
  </w:style>
  <w:style w:type="paragraph" w:styleId="CommentText">
    <w:name w:val="annotation text"/>
    <w:basedOn w:val="Normal"/>
    <w:link w:val="CommentTextChar"/>
    <w:uiPriority w:val="99"/>
    <w:semiHidden/>
    <w:unhideWhenUsed/>
    <w:rsid w:val="00F66BF9"/>
    <w:pPr>
      <w:spacing w:line="240" w:lineRule="auto"/>
    </w:pPr>
    <w:rPr>
      <w:sz w:val="20"/>
      <w:szCs w:val="20"/>
    </w:rPr>
  </w:style>
  <w:style w:type="character" w:customStyle="1" w:styleId="CommentTextChar">
    <w:name w:val="Comment Text Char"/>
    <w:basedOn w:val="DefaultParagraphFont"/>
    <w:link w:val="CommentText"/>
    <w:uiPriority w:val="99"/>
    <w:semiHidden/>
    <w:rsid w:val="00F66BF9"/>
    <w:rPr>
      <w:sz w:val="20"/>
      <w:szCs w:val="20"/>
    </w:rPr>
  </w:style>
  <w:style w:type="paragraph" w:styleId="CommentSubject">
    <w:name w:val="annotation subject"/>
    <w:basedOn w:val="CommentText"/>
    <w:next w:val="CommentText"/>
    <w:link w:val="CommentSubjectChar"/>
    <w:uiPriority w:val="99"/>
    <w:semiHidden/>
    <w:unhideWhenUsed/>
    <w:rsid w:val="00F66BF9"/>
    <w:rPr>
      <w:b/>
      <w:bCs/>
    </w:rPr>
  </w:style>
  <w:style w:type="character" w:customStyle="1" w:styleId="CommentSubjectChar">
    <w:name w:val="Comment Subject Char"/>
    <w:basedOn w:val="CommentTextChar"/>
    <w:link w:val="CommentSubject"/>
    <w:uiPriority w:val="99"/>
    <w:semiHidden/>
    <w:rsid w:val="00F66BF9"/>
    <w:rPr>
      <w:b/>
      <w:bCs/>
      <w:sz w:val="20"/>
      <w:szCs w:val="20"/>
    </w:rPr>
  </w:style>
  <w:style w:type="paragraph" w:styleId="Header">
    <w:name w:val="header"/>
    <w:basedOn w:val="Normal"/>
    <w:link w:val="HeaderChar"/>
    <w:uiPriority w:val="99"/>
    <w:unhideWhenUsed/>
    <w:rsid w:val="00F66B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F66BF9"/>
  </w:style>
  <w:style w:type="paragraph" w:styleId="Footer">
    <w:name w:val="footer"/>
    <w:basedOn w:val="Normal"/>
    <w:link w:val="FooterChar"/>
    <w:uiPriority w:val="99"/>
    <w:unhideWhenUsed/>
    <w:rsid w:val="00F66B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F66BF9"/>
  </w:style>
  <w:style w:type="paragraph" w:styleId="Revision">
    <w:name w:val="Revision"/>
    <w:hidden/>
    <w:uiPriority w:val="99"/>
    <w:semiHidden/>
    <w:rsid w:val="001A3021"/>
    <w:pPr>
      <w:spacing w:after="0" w:line="240" w:lineRule="auto"/>
    </w:pPr>
  </w:style>
  <w:style w:type="character" w:styleId="Hyperlink">
    <w:name w:val="Hyperlink"/>
    <w:basedOn w:val="DefaultParagraphFont"/>
    <w:uiPriority w:val="99"/>
    <w:unhideWhenUsed/>
    <w:rsid w:val="006530E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7965696">
      <w:bodyDiv w:val="1"/>
      <w:marLeft w:val="0"/>
      <w:marRight w:val="0"/>
      <w:marTop w:val="0"/>
      <w:marBottom w:val="0"/>
      <w:divBdr>
        <w:top w:val="none" w:sz="0" w:space="0" w:color="auto"/>
        <w:left w:val="none" w:sz="0" w:space="0" w:color="auto"/>
        <w:bottom w:val="none" w:sz="0" w:space="0" w:color="auto"/>
        <w:right w:val="none" w:sz="0" w:space="0" w:color="auto"/>
      </w:divBdr>
      <w:divsChild>
        <w:div w:id="60757933">
          <w:marLeft w:val="0"/>
          <w:marRight w:val="0"/>
          <w:marTop w:val="0"/>
          <w:marBottom w:val="0"/>
          <w:divBdr>
            <w:top w:val="none" w:sz="0" w:space="0" w:color="auto"/>
            <w:left w:val="none" w:sz="0" w:space="0" w:color="auto"/>
            <w:bottom w:val="none" w:sz="0" w:space="0" w:color="auto"/>
            <w:right w:val="none" w:sz="0" w:space="0" w:color="auto"/>
          </w:divBdr>
        </w:div>
        <w:div w:id="312637769">
          <w:marLeft w:val="0"/>
          <w:marRight w:val="0"/>
          <w:marTop w:val="0"/>
          <w:marBottom w:val="0"/>
          <w:divBdr>
            <w:top w:val="none" w:sz="0" w:space="0" w:color="auto"/>
            <w:left w:val="none" w:sz="0" w:space="0" w:color="auto"/>
            <w:bottom w:val="none" w:sz="0" w:space="0" w:color="auto"/>
            <w:right w:val="none" w:sz="0" w:space="0" w:color="auto"/>
          </w:divBdr>
        </w:div>
        <w:div w:id="317416243">
          <w:marLeft w:val="0"/>
          <w:marRight w:val="0"/>
          <w:marTop w:val="0"/>
          <w:marBottom w:val="0"/>
          <w:divBdr>
            <w:top w:val="none" w:sz="0" w:space="0" w:color="auto"/>
            <w:left w:val="none" w:sz="0" w:space="0" w:color="auto"/>
            <w:bottom w:val="none" w:sz="0" w:space="0" w:color="auto"/>
            <w:right w:val="none" w:sz="0" w:space="0" w:color="auto"/>
          </w:divBdr>
        </w:div>
        <w:div w:id="1120029815">
          <w:marLeft w:val="0"/>
          <w:marRight w:val="0"/>
          <w:marTop w:val="0"/>
          <w:marBottom w:val="0"/>
          <w:divBdr>
            <w:top w:val="none" w:sz="0" w:space="0" w:color="auto"/>
            <w:left w:val="none" w:sz="0" w:space="0" w:color="auto"/>
            <w:bottom w:val="none" w:sz="0" w:space="0" w:color="auto"/>
            <w:right w:val="none" w:sz="0" w:space="0" w:color="auto"/>
          </w:divBdr>
        </w:div>
        <w:div w:id="1454443731">
          <w:marLeft w:val="0"/>
          <w:marRight w:val="0"/>
          <w:marTop w:val="0"/>
          <w:marBottom w:val="0"/>
          <w:divBdr>
            <w:top w:val="none" w:sz="0" w:space="0" w:color="auto"/>
            <w:left w:val="none" w:sz="0" w:space="0" w:color="auto"/>
            <w:bottom w:val="none" w:sz="0" w:space="0" w:color="auto"/>
            <w:right w:val="none" w:sz="0" w:space="0" w:color="auto"/>
          </w:divBdr>
        </w:div>
      </w:divsChild>
    </w:div>
    <w:div w:id="1581914755">
      <w:bodyDiv w:val="1"/>
      <w:marLeft w:val="0"/>
      <w:marRight w:val="0"/>
      <w:marTop w:val="0"/>
      <w:marBottom w:val="0"/>
      <w:divBdr>
        <w:top w:val="none" w:sz="0" w:space="0" w:color="auto"/>
        <w:left w:val="none" w:sz="0" w:space="0" w:color="auto"/>
        <w:bottom w:val="none" w:sz="0" w:space="0" w:color="auto"/>
        <w:right w:val="none" w:sz="0" w:space="0" w:color="auto"/>
      </w:divBdr>
      <w:divsChild>
        <w:div w:id="728187354">
          <w:marLeft w:val="0"/>
          <w:marRight w:val="0"/>
          <w:marTop w:val="0"/>
          <w:marBottom w:val="0"/>
          <w:divBdr>
            <w:top w:val="none" w:sz="0" w:space="0" w:color="auto"/>
            <w:left w:val="none" w:sz="0" w:space="0" w:color="auto"/>
            <w:bottom w:val="none" w:sz="0" w:space="0" w:color="auto"/>
            <w:right w:val="none" w:sz="0" w:space="0" w:color="auto"/>
          </w:divBdr>
        </w:div>
        <w:div w:id="838622737">
          <w:marLeft w:val="0"/>
          <w:marRight w:val="0"/>
          <w:marTop w:val="0"/>
          <w:marBottom w:val="0"/>
          <w:divBdr>
            <w:top w:val="none" w:sz="0" w:space="0" w:color="auto"/>
            <w:left w:val="none" w:sz="0" w:space="0" w:color="auto"/>
            <w:bottom w:val="none" w:sz="0" w:space="0" w:color="auto"/>
            <w:right w:val="none" w:sz="0" w:space="0" w:color="auto"/>
          </w:divBdr>
        </w:div>
        <w:div w:id="1251546918">
          <w:marLeft w:val="0"/>
          <w:marRight w:val="0"/>
          <w:marTop w:val="0"/>
          <w:marBottom w:val="0"/>
          <w:divBdr>
            <w:top w:val="none" w:sz="0" w:space="0" w:color="auto"/>
            <w:left w:val="none" w:sz="0" w:space="0" w:color="auto"/>
            <w:bottom w:val="none" w:sz="0" w:space="0" w:color="auto"/>
            <w:right w:val="none" w:sz="0" w:space="0" w:color="auto"/>
          </w:divBdr>
        </w:div>
        <w:div w:id="1705014501">
          <w:marLeft w:val="0"/>
          <w:marRight w:val="0"/>
          <w:marTop w:val="0"/>
          <w:marBottom w:val="0"/>
          <w:divBdr>
            <w:top w:val="none" w:sz="0" w:space="0" w:color="auto"/>
            <w:left w:val="none" w:sz="0" w:space="0" w:color="auto"/>
            <w:bottom w:val="none" w:sz="0" w:space="0" w:color="auto"/>
            <w:right w:val="none" w:sz="0" w:space="0" w:color="auto"/>
          </w:divBdr>
        </w:div>
      </w:divsChild>
    </w:div>
    <w:div w:id="2020110663">
      <w:bodyDiv w:val="1"/>
      <w:marLeft w:val="0"/>
      <w:marRight w:val="0"/>
      <w:marTop w:val="0"/>
      <w:marBottom w:val="0"/>
      <w:divBdr>
        <w:top w:val="none" w:sz="0" w:space="0" w:color="auto"/>
        <w:left w:val="none" w:sz="0" w:space="0" w:color="auto"/>
        <w:bottom w:val="none" w:sz="0" w:space="0" w:color="auto"/>
        <w:right w:val="none" w:sz="0" w:space="0" w:color="auto"/>
      </w:divBdr>
      <w:divsChild>
        <w:div w:id="26224773">
          <w:marLeft w:val="0"/>
          <w:marRight w:val="0"/>
          <w:marTop w:val="0"/>
          <w:marBottom w:val="0"/>
          <w:divBdr>
            <w:top w:val="none" w:sz="0" w:space="0" w:color="auto"/>
            <w:left w:val="none" w:sz="0" w:space="0" w:color="auto"/>
            <w:bottom w:val="none" w:sz="0" w:space="0" w:color="auto"/>
            <w:right w:val="none" w:sz="0" w:space="0" w:color="auto"/>
          </w:divBdr>
        </w:div>
        <w:div w:id="238449068">
          <w:marLeft w:val="0"/>
          <w:marRight w:val="0"/>
          <w:marTop w:val="0"/>
          <w:marBottom w:val="0"/>
          <w:divBdr>
            <w:top w:val="none" w:sz="0" w:space="0" w:color="auto"/>
            <w:left w:val="none" w:sz="0" w:space="0" w:color="auto"/>
            <w:bottom w:val="none" w:sz="0" w:space="0" w:color="auto"/>
            <w:right w:val="none" w:sz="0" w:space="0" w:color="auto"/>
          </w:divBdr>
        </w:div>
        <w:div w:id="293877657">
          <w:marLeft w:val="0"/>
          <w:marRight w:val="0"/>
          <w:marTop w:val="0"/>
          <w:marBottom w:val="0"/>
          <w:divBdr>
            <w:top w:val="none" w:sz="0" w:space="0" w:color="auto"/>
            <w:left w:val="none" w:sz="0" w:space="0" w:color="auto"/>
            <w:bottom w:val="none" w:sz="0" w:space="0" w:color="auto"/>
            <w:right w:val="none" w:sz="0" w:space="0" w:color="auto"/>
          </w:divBdr>
        </w:div>
        <w:div w:id="1485048306">
          <w:marLeft w:val="0"/>
          <w:marRight w:val="0"/>
          <w:marTop w:val="0"/>
          <w:marBottom w:val="0"/>
          <w:divBdr>
            <w:top w:val="none" w:sz="0" w:space="0" w:color="auto"/>
            <w:left w:val="none" w:sz="0" w:space="0" w:color="auto"/>
            <w:bottom w:val="none" w:sz="0" w:space="0" w:color="auto"/>
            <w:right w:val="none" w:sz="0" w:space="0" w:color="auto"/>
          </w:divBdr>
        </w:div>
        <w:div w:id="2051371339">
          <w:marLeft w:val="0"/>
          <w:marRight w:val="0"/>
          <w:marTop w:val="0"/>
          <w:marBottom w:val="0"/>
          <w:divBdr>
            <w:top w:val="none" w:sz="0" w:space="0" w:color="auto"/>
            <w:left w:val="none" w:sz="0" w:space="0" w:color="auto"/>
            <w:bottom w:val="none" w:sz="0" w:space="0" w:color="auto"/>
            <w:right w:val="none" w:sz="0" w:space="0" w:color="auto"/>
          </w:divBdr>
        </w:div>
        <w:div w:id="20602000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0693ED-F73D-44C5-A941-9BE56B4F19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Pages>
  <Words>192</Words>
  <Characters>1097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Harding, Kassandra</dc:creator>
  <cp:keywords/>
  <dc:description/>
  <cp:lastModifiedBy>katiedoucet@yahoo.com</cp:lastModifiedBy>
  <cp:revision>5</cp:revision>
  <dcterms:created xsi:type="dcterms:W3CDTF">2018-03-14T00:56:00Z</dcterms:created>
  <dcterms:modified xsi:type="dcterms:W3CDTF">2018-05-31T16:07:00Z</dcterms:modified>
</cp:coreProperties>
</file>