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EB" w:rsidRPr="000F49A3" w:rsidRDefault="004970EB" w:rsidP="004970EB">
      <w:pPr>
        <w:pBdr>
          <w:bottom w:val="single" w:sz="12" w:space="1" w:color="auto"/>
        </w:pBdr>
        <w:rPr>
          <w:rFonts w:cstheme="minorHAnsi"/>
          <w:b/>
          <w:iCs/>
          <w:color w:val="44536A"/>
          <w:sz w:val="40"/>
          <w:szCs w:val="36"/>
        </w:rPr>
      </w:pPr>
      <w:r w:rsidRPr="000F49A3">
        <w:rPr>
          <w:rFonts w:cstheme="minorHAnsi"/>
          <w:b/>
          <w:iCs/>
          <w:color w:val="44536A"/>
          <w:sz w:val="40"/>
          <w:szCs w:val="36"/>
        </w:rPr>
        <w:t>BBF PI &amp; Coordinator Package:</w:t>
      </w:r>
    </w:p>
    <w:p w:rsidR="004970EB" w:rsidRPr="000F49A3" w:rsidRDefault="004970EB" w:rsidP="004970EB">
      <w:pPr>
        <w:pBdr>
          <w:bottom w:val="single" w:sz="12" w:space="1" w:color="auto"/>
        </w:pBdr>
        <w:rPr>
          <w:rFonts w:cstheme="minorHAnsi"/>
          <w:b/>
          <w:iCs/>
          <w:color w:val="44536A"/>
          <w:sz w:val="40"/>
          <w:szCs w:val="36"/>
        </w:rPr>
      </w:pPr>
      <w:r w:rsidRPr="000F49A3">
        <w:rPr>
          <w:rFonts w:cstheme="minorHAnsi"/>
          <w:b/>
          <w:iCs/>
          <w:color w:val="44536A"/>
          <w:sz w:val="40"/>
          <w:szCs w:val="36"/>
        </w:rPr>
        <w:t>Promotion Gear</w:t>
      </w:r>
    </w:p>
    <w:p w:rsidR="004970EB" w:rsidRPr="000F49A3" w:rsidRDefault="004970EB" w:rsidP="004970EB">
      <w:pPr>
        <w:rPr>
          <w:rFonts w:cstheme="minorHAnsi"/>
          <w:iCs/>
        </w:rPr>
      </w:pPr>
    </w:p>
    <w:p w:rsidR="00040021" w:rsidRPr="000F49A3" w:rsidRDefault="00040021" w:rsidP="009110D2">
      <w:pPr>
        <w:pStyle w:val="ListParagraph"/>
        <w:ind w:left="0"/>
        <w:rPr>
          <w:rFonts w:cstheme="minorHAnsi"/>
          <w:iCs/>
          <w:color w:val="44536A"/>
        </w:rPr>
      </w:pPr>
      <w:r w:rsidRPr="000F49A3">
        <w:rPr>
          <w:rFonts w:cstheme="minorHAnsi"/>
          <w:iCs/>
          <w:color w:val="44536A"/>
        </w:rPr>
        <w:t xml:space="preserve">This package contains information regarding the Promotion Gear (PG) intended for the in-country BBF Team </w:t>
      </w:r>
      <w:r w:rsidR="009110D2" w:rsidRPr="000F49A3">
        <w:rPr>
          <w:rFonts w:cstheme="minorHAnsi"/>
          <w:iCs/>
          <w:color w:val="44536A"/>
        </w:rPr>
        <w:t>(PI, Coordinator and Research and/or Administrative Assistant) and BBF Committee Members. It is organized into the following sections:</w:t>
      </w:r>
    </w:p>
    <w:p w:rsidR="009110D2" w:rsidRPr="000F49A3" w:rsidRDefault="009110D2" w:rsidP="009110D2">
      <w:pPr>
        <w:pStyle w:val="ListParagraph"/>
        <w:ind w:left="0"/>
        <w:rPr>
          <w:rFonts w:cstheme="minorHAnsi"/>
          <w:iCs/>
          <w:color w:val="44536A"/>
        </w:rPr>
      </w:pPr>
    </w:p>
    <w:p w:rsidR="00040021" w:rsidRPr="000F49A3" w:rsidRDefault="00040021" w:rsidP="00040021">
      <w:pPr>
        <w:pStyle w:val="ListParagraph"/>
        <w:numPr>
          <w:ilvl w:val="0"/>
          <w:numId w:val="1"/>
        </w:numPr>
        <w:ind w:left="360"/>
        <w:rPr>
          <w:rStyle w:val="Hyperlink"/>
          <w:rFonts w:cstheme="minorHAnsi"/>
          <w:b/>
          <w:iCs/>
        </w:rPr>
      </w:pPr>
      <w:r w:rsidRPr="000F49A3">
        <w:rPr>
          <w:rFonts w:cstheme="minorHAnsi"/>
          <w:b/>
          <w:iCs/>
        </w:rPr>
        <w:fldChar w:fldCharType="begin"/>
      </w:r>
      <w:r w:rsidRPr="000F49A3">
        <w:rPr>
          <w:rFonts w:cstheme="minorHAnsi"/>
          <w:b/>
          <w:iCs/>
        </w:rPr>
        <w:instrText xml:space="preserve"> HYPERLINK  \l "decsription" </w:instrText>
      </w:r>
      <w:r w:rsidRPr="000F49A3">
        <w:rPr>
          <w:rFonts w:cstheme="minorHAnsi"/>
          <w:b/>
          <w:iCs/>
        </w:rPr>
        <w:fldChar w:fldCharType="separate"/>
      </w:r>
      <w:r w:rsidRPr="000F49A3">
        <w:rPr>
          <w:rStyle w:val="Hyperlink"/>
          <w:rFonts w:cstheme="minorHAnsi"/>
          <w:b/>
          <w:iCs/>
        </w:rPr>
        <w:t xml:space="preserve">General description of the Promotion Gear </w:t>
      </w:r>
    </w:p>
    <w:p w:rsidR="00040021" w:rsidRPr="000F49A3" w:rsidRDefault="00040021" w:rsidP="00040021">
      <w:pPr>
        <w:pStyle w:val="ListParagraph"/>
        <w:numPr>
          <w:ilvl w:val="0"/>
          <w:numId w:val="1"/>
        </w:numPr>
        <w:ind w:left="360"/>
        <w:rPr>
          <w:rFonts w:cstheme="minorHAnsi"/>
          <w:iCs/>
          <w:color w:val="44536A"/>
        </w:rPr>
      </w:pPr>
      <w:r w:rsidRPr="000F49A3">
        <w:rPr>
          <w:rFonts w:cstheme="minorHAnsi"/>
          <w:b/>
          <w:iCs/>
        </w:rPr>
        <w:fldChar w:fldCharType="end"/>
      </w:r>
      <w:hyperlink w:anchor="bms" w:history="1">
        <w:r w:rsidRPr="000F49A3">
          <w:rPr>
            <w:rStyle w:val="Hyperlink"/>
            <w:rFonts w:cstheme="minorHAnsi"/>
            <w:b/>
            <w:iCs/>
          </w:rPr>
          <w:t>Promotion Gear Benchmarks and Examples</w:t>
        </w:r>
      </w:hyperlink>
      <w:r w:rsidRPr="000F49A3">
        <w:rPr>
          <w:rFonts w:cstheme="minorHAnsi"/>
          <w:iCs/>
          <w:color w:val="44536A"/>
        </w:rPr>
        <w:t xml:space="preserve"> </w:t>
      </w:r>
      <w:r w:rsidRPr="000F49A3">
        <w:rPr>
          <w:rFonts w:cstheme="minorHAnsi"/>
          <w:b/>
          <w:iCs/>
          <w:color w:val="44536A"/>
        </w:rPr>
        <w:t xml:space="preserve">- </w:t>
      </w:r>
      <w:r w:rsidRPr="000F49A3">
        <w:rPr>
          <w:rFonts w:cstheme="minorHAnsi"/>
          <w:iCs/>
          <w:color w:val="44536A"/>
        </w:rPr>
        <w:t>Table of all PG Benchmarks, scoring information and examples</w:t>
      </w:r>
    </w:p>
    <w:p w:rsidR="00040021" w:rsidRPr="000F49A3" w:rsidRDefault="000F49A3" w:rsidP="00040021">
      <w:pPr>
        <w:pStyle w:val="ListParagraph"/>
        <w:numPr>
          <w:ilvl w:val="0"/>
          <w:numId w:val="1"/>
        </w:numPr>
        <w:ind w:left="360"/>
        <w:rPr>
          <w:rFonts w:cstheme="minorHAnsi"/>
          <w:iCs/>
          <w:color w:val="44536A"/>
        </w:rPr>
      </w:pPr>
      <w:hyperlink w:anchor="ID" w:history="1">
        <w:r w:rsidR="00040021" w:rsidRPr="000F49A3">
          <w:rPr>
            <w:rStyle w:val="Hyperlink"/>
            <w:rFonts w:cstheme="minorHAnsi"/>
            <w:b/>
            <w:iCs/>
          </w:rPr>
          <w:t>Identification of Available Data</w:t>
        </w:r>
      </w:hyperlink>
      <w:r w:rsidR="00040021" w:rsidRPr="000F49A3">
        <w:rPr>
          <w:rFonts w:cstheme="minorHAnsi"/>
          <w:b/>
          <w:iCs/>
          <w:color w:val="44536A"/>
        </w:rPr>
        <w:t xml:space="preserve">- </w:t>
      </w:r>
      <w:r w:rsidR="00040021" w:rsidRPr="000F49A3">
        <w:rPr>
          <w:rFonts w:cstheme="minorHAnsi"/>
          <w:iCs/>
          <w:color w:val="44536A"/>
        </w:rPr>
        <w:t>This template is to help the coordinator(s) in identifying the available data prior to the 1</w:t>
      </w:r>
      <w:r w:rsidR="00040021" w:rsidRPr="000F49A3">
        <w:rPr>
          <w:rFonts w:cstheme="minorHAnsi"/>
          <w:iCs/>
          <w:color w:val="44536A"/>
          <w:vertAlign w:val="superscript"/>
        </w:rPr>
        <w:t>st</w:t>
      </w:r>
      <w:r w:rsidR="00040021" w:rsidRPr="000F49A3">
        <w:rPr>
          <w:rFonts w:cstheme="minorHAnsi"/>
          <w:iCs/>
          <w:color w:val="44536A"/>
        </w:rPr>
        <w:t xml:space="preserve"> Meeting. The BBF committee will use this form during that 1</w:t>
      </w:r>
      <w:r w:rsidR="00040021" w:rsidRPr="000F49A3">
        <w:rPr>
          <w:rFonts w:cstheme="minorHAnsi"/>
          <w:iCs/>
          <w:color w:val="44536A"/>
          <w:vertAlign w:val="superscript"/>
        </w:rPr>
        <w:t>st</w:t>
      </w:r>
      <w:r w:rsidR="00040021" w:rsidRPr="000F49A3">
        <w:rPr>
          <w:rFonts w:cstheme="minorHAnsi"/>
          <w:iCs/>
          <w:color w:val="44536A"/>
        </w:rPr>
        <w:t xml:space="preserve"> Meeting to determine a) what remaining information is necessary and b) the actual benchmark scores. Provide as much detail as possible when completing this form to facilitate an efficient data gathering process.</w:t>
      </w:r>
    </w:p>
    <w:p w:rsidR="00040021" w:rsidRPr="000F49A3" w:rsidRDefault="000F49A3" w:rsidP="00040021">
      <w:pPr>
        <w:pStyle w:val="ListParagraph"/>
        <w:numPr>
          <w:ilvl w:val="0"/>
          <w:numId w:val="1"/>
        </w:numPr>
        <w:ind w:left="360"/>
        <w:rPr>
          <w:rFonts w:cstheme="minorHAnsi"/>
          <w:iCs/>
          <w:color w:val="44536A"/>
        </w:rPr>
      </w:pPr>
      <w:hyperlink w:anchor="gathering" w:history="1">
        <w:r w:rsidR="00040021" w:rsidRPr="000F49A3">
          <w:rPr>
            <w:rStyle w:val="Hyperlink"/>
            <w:rFonts w:cstheme="minorHAnsi"/>
            <w:b/>
            <w:iCs/>
          </w:rPr>
          <w:t>Data Gathering Action Plan</w:t>
        </w:r>
      </w:hyperlink>
      <w:r w:rsidR="00040021" w:rsidRPr="000F49A3">
        <w:rPr>
          <w:rFonts w:cstheme="minorHAnsi"/>
          <w:iCs/>
          <w:color w:val="44536A"/>
        </w:rPr>
        <w:t>- During the 1</w:t>
      </w:r>
      <w:r w:rsidR="00040021" w:rsidRPr="000F49A3">
        <w:rPr>
          <w:rFonts w:cstheme="minorHAnsi"/>
          <w:iCs/>
          <w:color w:val="44536A"/>
          <w:vertAlign w:val="superscript"/>
        </w:rPr>
        <w:t>st</w:t>
      </w:r>
      <w:r w:rsidR="00040021" w:rsidRPr="000F49A3">
        <w:rPr>
          <w:rFonts w:cstheme="minorHAnsi"/>
          <w:iCs/>
          <w:color w:val="44536A"/>
        </w:rPr>
        <w:t xml:space="preserve"> Meeting, Gear Teams will set out their strategy to gather the remaining information required to score each benchmark to ensure efficient and comprehensive data collection. This plan should specify who is responsible, the likely data needed, the data collection strategy for each member, and the anticipated deadlines for collection.</w:t>
      </w:r>
    </w:p>
    <w:p w:rsidR="00AB10F3" w:rsidRPr="000F49A3" w:rsidRDefault="00040021" w:rsidP="00AB10F3">
      <w:pPr>
        <w:numPr>
          <w:ilvl w:val="0"/>
          <w:numId w:val="1"/>
        </w:numPr>
        <w:ind w:left="360"/>
        <w:contextualSpacing/>
        <w:rPr>
          <w:rFonts w:eastAsiaTheme="minorEastAsia" w:cstheme="minorHAnsi"/>
          <w:iCs/>
          <w:color w:val="44536A"/>
        </w:rPr>
      </w:pPr>
      <w:r w:rsidRPr="000F49A3">
        <w:rPr>
          <w:rFonts w:cstheme="minorHAnsi"/>
          <w:b/>
          <w:iCs/>
          <w:color w:val="44536A"/>
        </w:rPr>
        <w:t>Data Organization and Benchmark Scoring Pathways-</w:t>
      </w:r>
      <w:r w:rsidRPr="000F49A3">
        <w:rPr>
          <w:rFonts w:cstheme="minorHAnsi"/>
          <w:color w:val="44536A"/>
        </w:rPr>
        <w:t xml:space="preserve"> </w:t>
      </w:r>
      <w:r w:rsidR="00AB10F3" w:rsidRPr="000F49A3">
        <w:rPr>
          <w:rFonts w:eastAsiaTheme="minorEastAsia" w:cstheme="minorHAnsi"/>
          <w:color w:val="44536A"/>
        </w:rPr>
        <w:t>T</w:t>
      </w:r>
      <w:r w:rsidR="00AB10F3" w:rsidRPr="000F49A3">
        <w:rPr>
          <w:rFonts w:eastAsiaTheme="minorEastAsia" w:cstheme="minorHAnsi"/>
          <w:iCs/>
          <w:color w:val="44536A"/>
        </w:rPr>
        <w:t xml:space="preserve">he purpose of the </w:t>
      </w:r>
      <w:r w:rsidR="00AB10F3" w:rsidRPr="000F49A3">
        <w:rPr>
          <w:rFonts w:eastAsiaTheme="minorEastAsia" w:cstheme="minorHAnsi"/>
          <w:i/>
          <w:iCs/>
          <w:color w:val="44536A"/>
        </w:rPr>
        <w:t>Data Organization</w:t>
      </w:r>
      <w:r w:rsidR="00AB10F3" w:rsidRPr="000F49A3">
        <w:rPr>
          <w:rFonts w:eastAsiaTheme="minorEastAsia" w:cstheme="minorHAnsi"/>
          <w:iCs/>
          <w:color w:val="44536A"/>
        </w:rPr>
        <w:t xml:space="preserve"> templates are to help organize all the information collected for each benchmark and are intended to capture the multidimensional nature of each benchmark.</w:t>
      </w:r>
      <w:r w:rsidR="00AB10F3" w:rsidRPr="000F49A3">
        <w:rPr>
          <w:rFonts w:eastAsiaTheme="minorEastAsia" w:cstheme="minorHAnsi"/>
          <w:color w:val="44536A"/>
        </w:rPr>
        <w:t xml:space="preserve"> </w:t>
      </w:r>
      <w:r w:rsidR="00AB10F3" w:rsidRPr="000F49A3">
        <w:rPr>
          <w:rFonts w:eastAsiaTheme="minorEastAsia" w:cstheme="minorHAnsi"/>
          <w:iCs/>
          <w:color w:val="44536A"/>
        </w:rPr>
        <w:t xml:space="preserve">The project coordinator ensures all data is available for the Gear Teams and they complete these forms. Teams will then use them in conjunction with the </w:t>
      </w:r>
      <w:r w:rsidR="00AB10F3" w:rsidRPr="000F49A3">
        <w:rPr>
          <w:rFonts w:eastAsiaTheme="minorEastAsia" w:cstheme="minorHAnsi"/>
          <w:i/>
          <w:iCs/>
          <w:color w:val="44536A"/>
        </w:rPr>
        <w:t>Scoring Pathways</w:t>
      </w:r>
      <w:r w:rsidR="00AB10F3" w:rsidRPr="000F49A3">
        <w:rPr>
          <w:rFonts w:eastAsiaTheme="minorEastAsia" w:cstheme="minorHAnsi"/>
          <w:iCs/>
          <w:color w:val="44536A"/>
        </w:rPr>
        <w:t xml:space="preserve"> and corresponding tables to reach the benchmark score. </w:t>
      </w:r>
    </w:p>
    <w:p w:rsidR="00AB10F3" w:rsidRPr="000F49A3" w:rsidRDefault="00AB10F3" w:rsidP="00AB10F3">
      <w:pPr>
        <w:ind w:left="360"/>
        <w:contextualSpacing/>
        <w:rPr>
          <w:rFonts w:eastAsiaTheme="minorEastAsia" w:cstheme="minorHAnsi"/>
          <w:iCs/>
          <w:color w:val="44536A"/>
        </w:rPr>
      </w:pPr>
    </w:p>
    <w:p w:rsidR="00AB10F3" w:rsidRPr="000F49A3" w:rsidRDefault="00AB10F3" w:rsidP="00AB10F3">
      <w:pPr>
        <w:ind w:left="360"/>
        <w:contextualSpacing/>
        <w:rPr>
          <w:rFonts w:eastAsiaTheme="minorEastAsia" w:cstheme="minorHAnsi"/>
          <w:iCs/>
          <w:color w:val="44536A"/>
        </w:rPr>
      </w:pPr>
      <w:r w:rsidRPr="000F49A3">
        <w:rPr>
          <w:rFonts w:eastAsiaTheme="minorEastAsia" w:cstheme="minorHAnsi"/>
          <w:iCs/>
          <w:color w:val="44536A"/>
        </w:rPr>
        <w:t>Scoring Pathways are designed to assist with the actual scoring - follow the arrows in order to score the benchmark.  The corresponding tables are for documenting discussion, any changes to the scores, the scoring justification and final score. Gear Teams will summarize and present the results to the BBF committee during the 2</w:t>
      </w:r>
      <w:r w:rsidRPr="000F49A3">
        <w:rPr>
          <w:rFonts w:eastAsiaTheme="minorEastAsia" w:cstheme="minorHAnsi"/>
          <w:iCs/>
          <w:color w:val="44536A"/>
          <w:vertAlign w:val="superscript"/>
        </w:rPr>
        <w:t>nd</w:t>
      </w:r>
      <w:r w:rsidRPr="000F49A3">
        <w:rPr>
          <w:rFonts w:eastAsiaTheme="minorEastAsia" w:cstheme="minorHAnsi"/>
          <w:iCs/>
          <w:color w:val="44536A"/>
        </w:rPr>
        <w:t xml:space="preserve"> and 3</w:t>
      </w:r>
      <w:r w:rsidRPr="000F49A3">
        <w:rPr>
          <w:rFonts w:eastAsiaTheme="minorEastAsia" w:cstheme="minorHAnsi"/>
          <w:iCs/>
          <w:color w:val="44536A"/>
          <w:vertAlign w:val="superscript"/>
        </w:rPr>
        <w:t>rd</w:t>
      </w:r>
      <w:r w:rsidRPr="000F49A3">
        <w:rPr>
          <w:rFonts w:eastAsiaTheme="minorEastAsia" w:cstheme="minorHAnsi"/>
          <w:iCs/>
          <w:color w:val="44536A"/>
        </w:rPr>
        <w:t xml:space="preserve"> Meetings in order to facilitate consensus on benchmark scores.</w:t>
      </w:r>
    </w:p>
    <w:p w:rsidR="00040021" w:rsidRPr="000F49A3" w:rsidRDefault="00AB10F3" w:rsidP="00AB10F3">
      <w:pPr>
        <w:pStyle w:val="ListParagraph"/>
        <w:numPr>
          <w:ilvl w:val="0"/>
          <w:numId w:val="1"/>
        </w:numPr>
        <w:ind w:left="360" w:firstLine="90"/>
        <w:rPr>
          <w:rFonts w:cstheme="minorHAnsi"/>
          <w:b/>
          <w:iCs/>
          <w:color w:val="44536A"/>
        </w:rPr>
      </w:pPr>
      <w:r w:rsidRPr="000F49A3">
        <w:rPr>
          <w:rFonts w:cstheme="minorHAnsi"/>
        </w:rPr>
        <w:t xml:space="preserve">  </w:t>
      </w:r>
      <w:hyperlink w:anchor="PG1" w:history="1">
        <w:r w:rsidR="00A75A1A" w:rsidRPr="000F49A3">
          <w:rPr>
            <w:rStyle w:val="Hyperlink"/>
            <w:rFonts w:cstheme="minorHAnsi"/>
            <w:b/>
            <w:iCs/>
          </w:rPr>
          <w:t>PG1</w:t>
        </w:r>
      </w:hyperlink>
    </w:p>
    <w:p w:rsidR="00040021" w:rsidRPr="000F49A3" w:rsidRDefault="00A75A1A" w:rsidP="008A4DE9">
      <w:pPr>
        <w:pStyle w:val="ListParagraph"/>
        <w:numPr>
          <w:ilvl w:val="0"/>
          <w:numId w:val="1"/>
        </w:numPr>
        <w:ind w:left="810"/>
        <w:rPr>
          <w:rStyle w:val="Hyperlink"/>
          <w:rFonts w:cstheme="minorHAnsi"/>
          <w:b/>
          <w:iCs/>
        </w:rPr>
      </w:pPr>
      <w:r w:rsidRPr="000F49A3">
        <w:rPr>
          <w:rFonts w:cstheme="minorHAnsi"/>
          <w:b/>
          <w:iCs/>
        </w:rPr>
        <w:fldChar w:fldCharType="begin"/>
      </w:r>
      <w:r w:rsidRPr="000F49A3">
        <w:rPr>
          <w:rFonts w:cstheme="minorHAnsi"/>
          <w:b/>
          <w:iCs/>
        </w:rPr>
        <w:instrText xml:space="preserve"> HYPERLINK  \l "PG2" </w:instrText>
      </w:r>
      <w:r w:rsidRPr="000F49A3">
        <w:rPr>
          <w:rFonts w:cstheme="minorHAnsi"/>
          <w:b/>
          <w:iCs/>
        </w:rPr>
        <w:fldChar w:fldCharType="separate"/>
      </w:r>
      <w:r w:rsidR="00040021" w:rsidRPr="000F49A3">
        <w:rPr>
          <w:rStyle w:val="Hyperlink"/>
          <w:rFonts w:cstheme="minorHAnsi"/>
          <w:b/>
          <w:iCs/>
        </w:rPr>
        <w:t>PG2</w:t>
      </w:r>
    </w:p>
    <w:p w:rsidR="00040021" w:rsidRPr="000F49A3" w:rsidRDefault="00A75A1A" w:rsidP="008A4DE9">
      <w:pPr>
        <w:pStyle w:val="ListParagraph"/>
        <w:numPr>
          <w:ilvl w:val="0"/>
          <w:numId w:val="1"/>
        </w:numPr>
        <w:ind w:left="810"/>
        <w:rPr>
          <w:rStyle w:val="Hyperlink"/>
          <w:rFonts w:cstheme="minorHAnsi"/>
          <w:b/>
          <w:iCs/>
        </w:rPr>
      </w:pPr>
      <w:r w:rsidRPr="000F49A3">
        <w:rPr>
          <w:rFonts w:cstheme="minorHAnsi"/>
          <w:b/>
          <w:iCs/>
        </w:rPr>
        <w:fldChar w:fldCharType="end"/>
      </w:r>
      <w:r w:rsidRPr="000F49A3">
        <w:rPr>
          <w:rFonts w:cstheme="minorHAnsi"/>
          <w:b/>
          <w:iCs/>
        </w:rPr>
        <w:fldChar w:fldCharType="begin"/>
      </w:r>
      <w:r w:rsidRPr="000F49A3">
        <w:rPr>
          <w:rFonts w:cstheme="minorHAnsi"/>
          <w:b/>
          <w:iCs/>
        </w:rPr>
        <w:instrText xml:space="preserve"> HYPERLINK  \l "PG3" </w:instrText>
      </w:r>
      <w:r w:rsidRPr="000F49A3">
        <w:rPr>
          <w:rFonts w:cstheme="minorHAnsi"/>
          <w:b/>
          <w:iCs/>
        </w:rPr>
        <w:fldChar w:fldCharType="separate"/>
      </w:r>
      <w:r w:rsidR="00040021" w:rsidRPr="000F49A3">
        <w:rPr>
          <w:rStyle w:val="Hyperlink"/>
          <w:rFonts w:cstheme="minorHAnsi"/>
          <w:b/>
          <w:iCs/>
        </w:rPr>
        <w:t>PG3</w:t>
      </w:r>
    </w:p>
    <w:p w:rsidR="00AB10F3" w:rsidRPr="000F49A3" w:rsidRDefault="00A75A1A" w:rsidP="00AB10F3">
      <w:pPr>
        <w:pStyle w:val="ListParagraph"/>
        <w:ind w:left="360"/>
        <w:rPr>
          <w:rFonts w:cstheme="minorHAnsi"/>
          <w:iCs/>
          <w:color w:val="44536A"/>
        </w:rPr>
      </w:pPr>
      <w:r w:rsidRPr="000F49A3">
        <w:rPr>
          <w:rFonts w:cstheme="minorHAnsi"/>
          <w:b/>
          <w:iCs/>
        </w:rPr>
        <w:fldChar w:fldCharType="end"/>
      </w:r>
    </w:p>
    <w:p w:rsidR="00040021" w:rsidRPr="000F49A3" w:rsidRDefault="000F49A3" w:rsidP="008A4DE9">
      <w:pPr>
        <w:pStyle w:val="ListParagraph"/>
        <w:numPr>
          <w:ilvl w:val="0"/>
          <w:numId w:val="1"/>
        </w:numPr>
        <w:ind w:left="360"/>
        <w:rPr>
          <w:rFonts w:cstheme="minorHAnsi"/>
          <w:iCs/>
          <w:color w:val="44536A"/>
        </w:rPr>
      </w:pPr>
      <w:hyperlink w:anchor="recommended" w:history="1">
        <w:r w:rsidR="00040021" w:rsidRPr="000F49A3">
          <w:rPr>
            <w:rStyle w:val="Hyperlink"/>
            <w:rFonts w:cstheme="minorHAnsi"/>
            <w:b/>
            <w:iCs/>
          </w:rPr>
          <w:t>Recommended Actions</w:t>
        </w:r>
      </w:hyperlink>
      <w:r w:rsidR="00040021" w:rsidRPr="000F49A3">
        <w:rPr>
          <w:rFonts w:cstheme="minorHAnsi"/>
          <w:iCs/>
          <w:color w:val="44536A"/>
        </w:rPr>
        <w:t xml:space="preserve"> - This table is for Gear Teams to outline/describe their proposed actions to address the gaps identified for the gear as a whole. These </w:t>
      </w:r>
      <w:r w:rsidR="00AB10F3" w:rsidRPr="000F49A3">
        <w:rPr>
          <w:rFonts w:cstheme="minorHAnsi"/>
          <w:iCs/>
          <w:color w:val="44536A"/>
        </w:rPr>
        <w:t>recommendations</w:t>
      </w:r>
      <w:r w:rsidR="00040021" w:rsidRPr="000F49A3">
        <w:rPr>
          <w:rFonts w:cstheme="minorHAnsi"/>
          <w:iCs/>
          <w:color w:val="44536A"/>
        </w:rPr>
        <w:t xml:space="preserve"> will form the basis of each Gear Team’s presentation during Meeting 4.</w:t>
      </w:r>
    </w:p>
    <w:p w:rsidR="004970EB" w:rsidRPr="000F49A3" w:rsidRDefault="004970EB" w:rsidP="004970EB">
      <w:pPr>
        <w:pStyle w:val="ListParagraph"/>
        <w:ind w:left="270"/>
        <w:rPr>
          <w:rFonts w:cstheme="minorHAnsi"/>
          <w:iCs/>
        </w:rPr>
      </w:pPr>
    </w:p>
    <w:p w:rsidR="004970EB" w:rsidRPr="000F49A3" w:rsidRDefault="004970EB" w:rsidP="004970EB">
      <w:pPr>
        <w:pStyle w:val="ListParagraph"/>
        <w:ind w:left="270"/>
        <w:rPr>
          <w:rFonts w:cstheme="minorHAnsi"/>
          <w:iCs/>
        </w:rPr>
      </w:pPr>
    </w:p>
    <w:tbl>
      <w:tblPr>
        <w:tblStyle w:val="TableGrid"/>
        <w:tblW w:w="9630" w:type="dxa"/>
        <w:tblInd w:w="-95" w:type="dxa"/>
        <w:tblLook w:val="04A0" w:firstRow="1" w:lastRow="0" w:firstColumn="1" w:lastColumn="0" w:noHBand="0" w:noVBand="1"/>
      </w:tblPr>
      <w:tblGrid>
        <w:gridCol w:w="9630"/>
      </w:tblGrid>
      <w:tr w:rsidR="00040021" w:rsidRPr="000F49A3" w:rsidTr="007828F2">
        <w:tc>
          <w:tcPr>
            <w:tcW w:w="9630" w:type="dxa"/>
            <w:shd w:val="clear" w:color="auto" w:fill="BF84B9"/>
          </w:tcPr>
          <w:p w:rsidR="00040021" w:rsidRPr="000F49A3" w:rsidRDefault="00040021" w:rsidP="00040021">
            <w:pPr>
              <w:jc w:val="center"/>
              <w:rPr>
                <w:rFonts w:cstheme="minorHAnsi"/>
                <w:b/>
                <w:iCs/>
                <w:color w:val="44536A"/>
                <w:sz w:val="40"/>
                <w:szCs w:val="40"/>
              </w:rPr>
            </w:pPr>
            <w:bookmarkStart w:id="0" w:name="decsription"/>
            <w:bookmarkEnd w:id="0"/>
            <w:r w:rsidRPr="000F49A3">
              <w:rPr>
                <w:rFonts w:cstheme="minorHAnsi"/>
                <w:b/>
                <w:iCs/>
                <w:color w:val="44536A"/>
                <w:sz w:val="40"/>
                <w:szCs w:val="40"/>
              </w:rPr>
              <w:lastRenderedPageBreak/>
              <w:t>General description of the Promotion Gear (PG)</w:t>
            </w:r>
          </w:p>
        </w:tc>
      </w:tr>
    </w:tbl>
    <w:p w:rsidR="004970EB" w:rsidRPr="000F49A3" w:rsidRDefault="004970EB" w:rsidP="004970EB">
      <w:pPr>
        <w:pStyle w:val="ListParagraph"/>
        <w:ind w:left="270"/>
        <w:rPr>
          <w:rFonts w:cstheme="minorHAnsi"/>
          <w:iCs/>
        </w:rPr>
      </w:pPr>
    </w:p>
    <w:p w:rsidR="002D7A15" w:rsidRPr="000F49A3" w:rsidRDefault="002D7A15" w:rsidP="002D7A15">
      <w:pPr>
        <w:rPr>
          <w:rFonts w:cstheme="minorHAnsi"/>
          <w:i/>
        </w:rPr>
      </w:pPr>
      <w:r w:rsidRPr="000F49A3">
        <w:rPr>
          <w:rFonts w:cstheme="minorHAnsi"/>
          <w:i/>
          <w:iCs/>
        </w:rPr>
        <w:t>Key questions:</w:t>
      </w:r>
      <w:r w:rsidRPr="000F49A3">
        <w:rPr>
          <w:rFonts w:cstheme="minorHAnsi"/>
          <w:i/>
        </w:rPr>
        <w:t xml:space="preserve"> </w:t>
      </w:r>
      <w:r w:rsidRPr="000F49A3">
        <w:rPr>
          <w:rFonts w:cstheme="minorHAnsi"/>
          <w:i/>
          <w:iCs/>
        </w:rPr>
        <w:t>What promotional activities have occurred to support the scaling up of breastfeeding initiatives? What is the quality of those promotional activities?</w:t>
      </w:r>
    </w:p>
    <w:p w:rsidR="004970EB" w:rsidRPr="000F49A3" w:rsidRDefault="004970EB" w:rsidP="004970EB">
      <w:pPr>
        <w:rPr>
          <w:rFonts w:cstheme="minorHAnsi"/>
          <w:b/>
        </w:rPr>
      </w:pPr>
    </w:p>
    <w:p w:rsidR="004970EB" w:rsidRPr="000F49A3" w:rsidRDefault="004970EB" w:rsidP="004970EB">
      <w:pPr>
        <w:rPr>
          <w:rFonts w:cstheme="minorHAnsi"/>
          <w:b/>
          <w:color w:val="44536A"/>
          <w:sz w:val="28"/>
          <w:szCs w:val="28"/>
        </w:rPr>
      </w:pPr>
      <w:r w:rsidRPr="000F49A3">
        <w:rPr>
          <w:rFonts w:cstheme="minorHAnsi"/>
          <w:b/>
          <w:color w:val="44536A"/>
          <w:sz w:val="28"/>
          <w:szCs w:val="28"/>
        </w:rPr>
        <w:t>Background</w:t>
      </w:r>
    </w:p>
    <w:p w:rsidR="004970EB" w:rsidRPr="000F49A3" w:rsidRDefault="004970EB" w:rsidP="004970EB">
      <w:pPr>
        <w:rPr>
          <w:rFonts w:cstheme="minorHAnsi"/>
          <w:b/>
          <w:color w:val="44536A"/>
          <w:sz w:val="28"/>
          <w:szCs w:val="28"/>
        </w:rPr>
      </w:pPr>
    </w:p>
    <w:p w:rsidR="001A409C" w:rsidRPr="000F49A3" w:rsidRDefault="001A409C" w:rsidP="001A409C">
      <w:pPr>
        <w:rPr>
          <w:rFonts w:cstheme="minorHAnsi"/>
          <w:color w:val="44536A"/>
        </w:rPr>
      </w:pPr>
      <w:r w:rsidRPr="000F49A3">
        <w:rPr>
          <w:rFonts w:cstheme="minorHAnsi"/>
          <w:color w:val="44536A"/>
        </w:rPr>
        <w:t xml:space="preserve">The BFGM posits that effective facility and community-based training as well as delivery of breastfeeding programs drives promotion efforts to communicate key breastfeeding messages and facilitate behavior change.  Promotional strategies use a variety of methods (including social media, national and local events, campaigns, community activities, interpersonal skills) to convey breastfeeding messages to targeted audiences. Messages should be informative, culturally appropriate, motivational, accurate and concise so that they can be easily understood and readily accepted.  </w:t>
      </w:r>
    </w:p>
    <w:p w:rsidR="001A409C" w:rsidRPr="000F49A3" w:rsidRDefault="001A409C" w:rsidP="001A409C">
      <w:pPr>
        <w:rPr>
          <w:rFonts w:cstheme="minorHAnsi"/>
          <w:color w:val="44536A"/>
        </w:rPr>
      </w:pPr>
    </w:p>
    <w:p w:rsidR="001A409C" w:rsidRPr="000F49A3" w:rsidRDefault="001A409C" w:rsidP="001A409C">
      <w:pPr>
        <w:rPr>
          <w:rFonts w:cstheme="minorHAnsi"/>
          <w:b/>
          <w:color w:val="44536A"/>
          <w:sz w:val="28"/>
          <w:szCs w:val="28"/>
        </w:rPr>
      </w:pPr>
      <w:r w:rsidRPr="000F49A3">
        <w:rPr>
          <w:rFonts w:cstheme="minorHAnsi"/>
          <w:b/>
          <w:color w:val="44536A"/>
          <w:sz w:val="28"/>
          <w:szCs w:val="28"/>
        </w:rPr>
        <w:t>Benchmarks</w:t>
      </w:r>
    </w:p>
    <w:p w:rsidR="001A409C" w:rsidRPr="000F49A3" w:rsidRDefault="001A409C" w:rsidP="001A409C">
      <w:pPr>
        <w:rPr>
          <w:rFonts w:cstheme="minorHAnsi"/>
          <w:color w:val="44536A"/>
        </w:rPr>
      </w:pPr>
    </w:p>
    <w:p w:rsidR="001A409C" w:rsidRPr="000F49A3" w:rsidRDefault="001A409C" w:rsidP="001A409C">
      <w:pPr>
        <w:rPr>
          <w:rFonts w:cstheme="minorHAnsi"/>
          <w:color w:val="44536A"/>
          <w:u w:val="single"/>
        </w:rPr>
      </w:pPr>
      <w:r w:rsidRPr="000F49A3">
        <w:rPr>
          <w:rFonts w:cstheme="minorHAnsi"/>
          <w:color w:val="44536A"/>
        </w:rPr>
        <w:t xml:space="preserve">The three benchmarks in this gear assess the existence and implementation of a National Breastfeeding Promotion Strategy and the level of awareness raised by government or civic societies about breastfeeding. </w:t>
      </w:r>
      <w:r w:rsidRPr="000F49A3">
        <w:rPr>
          <w:rFonts w:cstheme="minorHAnsi"/>
          <w:color w:val="44536A"/>
          <w:u w:val="single"/>
        </w:rPr>
        <w:t>All benchmarks reference “the past year” unless otherwise noted.</w:t>
      </w:r>
    </w:p>
    <w:p w:rsidR="004970EB" w:rsidRPr="000F49A3" w:rsidRDefault="004970EB" w:rsidP="004970EB">
      <w:pPr>
        <w:rPr>
          <w:rFonts w:cstheme="minorHAnsi"/>
          <w:color w:val="44536A"/>
        </w:rPr>
      </w:pPr>
    </w:p>
    <w:p w:rsidR="004970EB" w:rsidRPr="000F49A3" w:rsidRDefault="004970EB" w:rsidP="004970EB">
      <w:pPr>
        <w:rPr>
          <w:rFonts w:cstheme="minorHAnsi"/>
          <w:b/>
          <w:color w:val="44536A"/>
          <w:sz w:val="28"/>
        </w:rPr>
      </w:pPr>
      <w:r w:rsidRPr="000F49A3">
        <w:rPr>
          <w:rFonts w:cstheme="minorHAnsi"/>
          <w:b/>
          <w:color w:val="44536A"/>
          <w:sz w:val="28"/>
        </w:rPr>
        <w:t>Domains</w:t>
      </w:r>
    </w:p>
    <w:p w:rsidR="001A409C" w:rsidRPr="000F49A3" w:rsidRDefault="001A409C" w:rsidP="004970EB">
      <w:pPr>
        <w:rPr>
          <w:rFonts w:cstheme="minorHAnsi"/>
          <w:b/>
          <w:color w:val="44536A"/>
          <w:sz w:val="28"/>
        </w:rPr>
      </w:pPr>
    </w:p>
    <w:p w:rsidR="00040021" w:rsidRPr="000F49A3" w:rsidRDefault="00040021" w:rsidP="00040021">
      <w:pPr>
        <w:rPr>
          <w:rFonts w:cstheme="minorHAnsi"/>
          <w:color w:val="44536A"/>
        </w:rPr>
      </w:pPr>
      <w:r w:rsidRPr="000F49A3">
        <w:rPr>
          <w:rFonts w:cstheme="minorHAnsi"/>
          <w:color w:val="44536A"/>
        </w:rPr>
        <w:t xml:space="preserve">The benchmarks are designed to measure gear progress and they all have one or more </w:t>
      </w:r>
      <w:r w:rsidRPr="000F49A3">
        <w:rPr>
          <w:rFonts w:cstheme="minorHAnsi"/>
          <w:i/>
          <w:color w:val="44536A"/>
        </w:rPr>
        <w:t>Domain</w:t>
      </w:r>
      <w:r w:rsidRPr="000F49A3">
        <w:rPr>
          <w:rFonts w:cstheme="minorHAnsi"/>
          <w:color w:val="44536A"/>
        </w:rPr>
        <w:t xml:space="preserve"> that assesses the different dimensions or elements within each benchmark:</w:t>
      </w:r>
    </w:p>
    <w:p w:rsidR="00040021" w:rsidRPr="000F49A3" w:rsidRDefault="00040021" w:rsidP="004970EB">
      <w:pPr>
        <w:rPr>
          <w:rFonts w:cstheme="minorHAnsi"/>
          <w:b/>
          <w:color w:val="44536A"/>
        </w:rPr>
      </w:pPr>
    </w:p>
    <w:p w:rsidR="004970EB" w:rsidRPr="000F49A3" w:rsidRDefault="004970EB" w:rsidP="004970EB">
      <w:pPr>
        <w:rPr>
          <w:rFonts w:cstheme="minorHAnsi"/>
          <w:color w:val="44536A"/>
        </w:rPr>
      </w:pPr>
      <w:r w:rsidRPr="000F49A3">
        <w:rPr>
          <w:rFonts w:cstheme="minorHAnsi"/>
          <w:b/>
          <w:color w:val="44536A"/>
        </w:rPr>
        <w:t>Volume/Frequency</w:t>
      </w:r>
      <w:r w:rsidRPr="000F49A3">
        <w:rPr>
          <w:rFonts w:cstheme="minorHAnsi"/>
          <w:color w:val="44536A"/>
        </w:rPr>
        <w:t>: measures how much or how often</w:t>
      </w:r>
    </w:p>
    <w:p w:rsidR="004970EB" w:rsidRPr="000F49A3" w:rsidRDefault="004970EB" w:rsidP="004970EB">
      <w:pPr>
        <w:rPr>
          <w:rFonts w:cstheme="minorHAnsi"/>
          <w:color w:val="44536A"/>
        </w:rPr>
      </w:pPr>
      <w:r w:rsidRPr="000F49A3">
        <w:rPr>
          <w:rFonts w:cstheme="minorHAnsi"/>
          <w:b/>
          <w:color w:val="44536A"/>
        </w:rPr>
        <w:t>Quality:</w:t>
      </w:r>
      <w:r w:rsidRPr="000F49A3">
        <w:rPr>
          <w:rFonts w:cstheme="minorHAnsi"/>
          <w:color w:val="44536A"/>
        </w:rPr>
        <w:t xml:space="preserve"> measures the quality of implementation</w:t>
      </w:r>
    </w:p>
    <w:p w:rsidR="004970EB" w:rsidRPr="000F49A3" w:rsidRDefault="004970EB" w:rsidP="004970EB">
      <w:pPr>
        <w:rPr>
          <w:rFonts w:cstheme="minorHAnsi"/>
          <w:color w:val="44536A"/>
        </w:rPr>
      </w:pPr>
      <w:r w:rsidRPr="000F49A3">
        <w:rPr>
          <w:rFonts w:cstheme="minorHAnsi"/>
          <w:b/>
          <w:color w:val="44536A"/>
        </w:rPr>
        <w:t>Effective (Operational):</w:t>
      </w:r>
      <w:r w:rsidRPr="000F49A3">
        <w:rPr>
          <w:rFonts w:cstheme="minorHAnsi"/>
          <w:color w:val="44536A"/>
        </w:rPr>
        <w:t xml:space="preserve"> measures the adoption or level of incorporation</w:t>
      </w:r>
    </w:p>
    <w:p w:rsidR="004970EB" w:rsidRPr="000F49A3" w:rsidRDefault="004970EB" w:rsidP="004970EB">
      <w:pPr>
        <w:rPr>
          <w:rFonts w:cstheme="minorHAnsi"/>
          <w:color w:val="44536A"/>
        </w:rPr>
      </w:pPr>
      <w:r w:rsidRPr="000F49A3">
        <w:rPr>
          <w:rFonts w:cstheme="minorHAnsi"/>
          <w:b/>
          <w:color w:val="44536A"/>
        </w:rPr>
        <w:t>Existence</w:t>
      </w:r>
      <w:r w:rsidRPr="000F49A3">
        <w:rPr>
          <w:rFonts w:cstheme="minorHAnsi"/>
          <w:color w:val="44536A"/>
        </w:rPr>
        <w:t>: measure the actual presence of a program, legislation, policy, strategy, person, etc.</w:t>
      </w:r>
    </w:p>
    <w:p w:rsidR="004970EB" w:rsidRPr="000F49A3" w:rsidRDefault="004970EB" w:rsidP="004970EB">
      <w:pPr>
        <w:rPr>
          <w:rFonts w:cstheme="minorHAnsi"/>
          <w:color w:val="44536A"/>
        </w:rPr>
      </w:pPr>
      <w:r w:rsidRPr="000F49A3">
        <w:rPr>
          <w:rFonts w:cstheme="minorHAnsi"/>
          <w:b/>
          <w:color w:val="44536A"/>
        </w:rPr>
        <w:t>Coverage:</w:t>
      </w:r>
      <w:r w:rsidRPr="000F49A3">
        <w:rPr>
          <w:rFonts w:cstheme="minorHAnsi"/>
          <w:color w:val="44536A"/>
        </w:rPr>
        <w:t xml:space="preserve"> measures the level of implementation (national, subnational, local)</w:t>
      </w:r>
    </w:p>
    <w:p w:rsidR="004970EB" w:rsidRPr="000F49A3" w:rsidRDefault="004970EB" w:rsidP="004970EB">
      <w:pPr>
        <w:rPr>
          <w:rFonts w:cstheme="minorHAnsi"/>
          <w:color w:val="44536A"/>
        </w:rPr>
      </w:pPr>
    </w:p>
    <w:p w:rsidR="004970EB" w:rsidRPr="000F49A3" w:rsidRDefault="004970EB" w:rsidP="004970EB">
      <w:pPr>
        <w:pStyle w:val="NormalWeb"/>
        <w:spacing w:before="0" w:beforeAutospacing="0" w:after="0" w:afterAutospacing="0"/>
        <w:rPr>
          <w:rFonts w:asciiTheme="minorHAnsi" w:hAnsiTheme="minorHAnsi" w:cstheme="minorHAnsi"/>
          <w:color w:val="000000"/>
        </w:rPr>
      </w:pPr>
    </w:p>
    <w:p w:rsidR="004970EB" w:rsidRPr="000F49A3" w:rsidRDefault="004970EB" w:rsidP="004970EB">
      <w:pPr>
        <w:rPr>
          <w:rFonts w:cstheme="minorHAnsi"/>
          <w:color w:val="44536A"/>
        </w:rPr>
      </w:pPr>
    </w:p>
    <w:p w:rsidR="004970EB" w:rsidRPr="000F49A3" w:rsidRDefault="004970EB" w:rsidP="004970EB">
      <w:pPr>
        <w:rPr>
          <w:rFonts w:cstheme="minorHAnsi"/>
          <w:color w:val="44536A"/>
        </w:rPr>
        <w:sectPr w:rsidR="004970EB" w:rsidRPr="000F49A3" w:rsidSect="00D44220">
          <w:headerReference w:type="default" r:id="rId7"/>
          <w:headerReference w:type="first" r:id="rId8"/>
          <w:pgSz w:w="12240" w:h="15840"/>
          <w:pgMar w:top="1440" w:right="1440" w:bottom="360" w:left="1440" w:header="360" w:footer="720" w:gutter="0"/>
          <w:cols w:space="720"/>
          <w:titlePg/>
          <w:docGrid w:linePitch="360"/>
        </w:sectPr>
      </w:pPr>
    </w:p>
    <w:p w:rsidR="004970EB" w:rsidRPr="000F49A3" w:rsidRDefault="004970EB" w:rsidP="004970EB">
      <w:pPr>
        <w:jc w:val="center"/>
        <w:rPr>
          <w:rFonts w:cstheme="minorHAnsi"/>
          <w:b/>
          <w:iCs/>
          <w:color w:val="44536A"/>
          <w:sz w:val="40"/>
          <w:szCs w:val="40"/>
        </w:rPr>
      </w:pPr>
      <w:bookmarkStart w:id="1" w:name="bms"/>
      <w:bookmarkEnd w:id="1"/>
      <w:r w:rsidRPr="000F49A3">
        <w:rPr>
          <w:rFonts w:cstheme="minorHAnsi"/>
          <w:b/>
          <w:iCs/>
          <w:color w:val="44536A"/>
          <w:sz w:val="40"/>
          <w:szCs w:val="40"/>
        </w:rPr>
        <w:lastRenderedPageBreak/>
        <w:t>Promotion Benchmarks and examples</w:t>
      </w:r>
    </w:p>
    <w:p w:rsidR="004970EB" w:rsidRPr="000F49A3" w:rsidRDefault="004970EB" w:rsidP="004970EB">
      <w:pPr>
        <w:ind w:left="-180"/>
        <w:rPr>
          <w:rFonts w:eastAsia="Times New Roman" w:cstheme="minorHAnsi"/>
          <w:b/>
          <w:color w:val="44536A"/>
        </w:rPr>
      </w:pPr>
    </w:p>
    <w:tbl>
      <w:tblPr>
        <w:tblStyle w:val="GridTable6Colorful-Accent5"/>
        <w:tblpPr w:leftFromText="180" w:rightFromText="180" w:vertAnchor="text" w:tblpXSpec="center" w:tblpY="1"/>
        <w:tblW w:w="14485" w:type="dxa"/>
        <w:tblLayout w:type="fixed"/>
        <w:tblLook w:val="04A0" w:firstRow="1" w:lastRow="0" w:firstColumn="1" w:lastColumn="0" w:noHBand="0" w:noVBand="1"/>
      </w:tblPr>
      <w:tblGrid>
        <w:gridCol w:w="1705"/>
        <w:gridCol w:w="1530"/>
        <w:gridCol w:w="1530"/>
        <w:gridCol w:w="1530"/>
        <w:gridCol w:w="1530"/>
        <w:gridCol w:w="6660"/>
      </w:tblGrid>
      <w:tr w:rsidR="004970EB" w:rsidRPr="000F49A3" w:rsidTr="00C31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rsidR="004970EB" w:rsidRPr="000F49A3" w:rsidRDefault="004970EB" w:rsidP="00C15F51">
            <w:pPr>
              <w:rPr>
                <w:rFonts w:cstheme="minorHAnsi"/>
                <w:color w:val="44536A"/>
              </w:rPr>
            </w:pPr>
          </w:p>
          <w:p w:rsidR="004970EB" w:rsidRPr="000F49A3" w:rsidRDefault="004970EB" w:rsidP="00C15F51">
            <w:pPr>
              <w:rPr>
                <w:rFonts w:cstheme="minorHAnsi"/>
                <w:color w:val="44536A"/>
              </w:rPr>
            </w:pPr>
            <w:r w:rsidRPr="000F49A3">
              <w:rPr>
                <w:rFonts w:cstheme="minorHAnsi"/>
                <w:color w:val="44536A"/>
              </w:rPr>
              <w:t>Benchmark</w:t>
            </w:r>
          </w:p>
          <w:p w:rsidR="004970EB" w:rsidRPr="000F49A3" w:rsidRDefault="004970EB" w:rsidP="00C15F51">
            <w:pPr>
              <w:rPr>
                <w:rFonts w:cstheme="minorHAnsi"/>
                <w:color w:val="44536A"/>
              </w:rPr>
            </w:pPr>
          </w:p>
        </w:tc>
        <w:tc>
          <w:tcPr>
            <w:tcW w:w="6120" w:type="dxa"/>
            <w:gridSpan w:val="4"/>
          </w:tcPr>
          <w:p w:rsidR="004970EB" w:rsidRPr="000F49A3" w:rsidRDefault="004970EB" w:rsidP="00C15F51">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r w:rsidRPr="000F49A3">
              <w:rPr>
                <w:rFonts w:cstheme="minorHAnsi"/>
                <w:color w:val="44536A"/>
              </w:rPr>
              <w:t>Benchmark Scoring</w:t>
            </w:r>
          </w:p>
        </w:tc>
        <w:tc>
          <w:tcPr>
            <w:tcW w:w="6660" w:type="dxa"/>
            <w:vMerge w:val="restart"/>
            <w:shd w:val="clear" w:color="auto" w:fill="FFFFFF" w:themeFill="background1"/>
          </w:tcPr>
          <w:p w:rsidR="004970EB" w:rsidRPr="000F49A3" w:rsidRDefault="004970EB" w:rsidP="00C15F51">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p>
          <w:p w:rsidR="004970EB" w:rsidRPr="000F49A3" w:rsidRDefault="004970EB" w:rsidP="00C15F51">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r w:rsidRPr="000F49A3">
              <w:rPr>
                <w:rFonts w:cstheme="minorHAnsi"/>
                <w:color w:val="44536A"/>
              </w:rPr>
              <w:t>Examples</w:t>
            </w:r>
          </w:p>
        </w:tc>
      </w:tr>
      <w:tr w:rsidR="00C31088" w:rsidRPr="000F49A3" w:rsidTr="00C31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rsidR="004970EB" w:rsidRPr="000F49A3" w:rsidRDefault="004970EB" w:rsidP="00C15F51">
            <w:pPr>
              <w:rPr>
                <w:rFonts w:cstheme="minorHAnsi"/>
                <w:color w:val="44536A"/>
              </w:rPr>
            </w:pPr>
          </w:p>
        </w:tc>
        <w:tc>
          <w:tcPr>
            <w:tcW w:w="1530" w:type="dxa"/>
            <w:shd w:val="clear" w:color="auto" w:fill="DEEAF6"/>
          </w:tcPr>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0</w:t>
            </w:r>
          </w:p>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Not done</w:t>
            </w:r>
          </w:p>
        </w:tc>
        <w:tc>
          <w:tcPr>
            <w:tcW w:w="1530" w:type="dxa"/>
            <w:shd w:val="clear" w:color="auto" w:fill="DEEAF6"/>
          </w:tcPr>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1</w:t>
            </w:r>
          </w:p>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Minimal progress</w:t>
            </w:r>
          </w:p>
        </w:tc>
        <w:tc>
          <w:tcPr>
            <w:tcW w:w="1530" w:type="dxa"/>
            <w:shd w:val="clear" w:color="auto" w:fill="DEEAF6"/>
          </w:tcPr>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2</w:t>
            </w:r>
          </w:p>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Partial progress</w:t>
            </w:r>
          </w:p>
        </w:tc>
        <w:tc>
          <w:tcPr>
            <w:tcW w:w="1530" w:type="dxa"/>
            <w:shd w:val="clear" w:color="auto" w:fill="DEEAF6"/>
          </w:tcPr>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3</w:t>
            </w:r>
          </w:p>
          <w:p w:rsidR="004970EB" w:rsidRPr="000F49A3" w:rsidRDefault="004970EB"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0F49A3">
              <w:rPr>
                <w:rFonts w:cstheme="minorHAnsi"/>
                <w:color w:val="44536A"/>
              </w:rPr>
              <w:t>Major progress</w:t>
            </w:r>
          </w:p>
        </w:tc>
        <w:tc>
          <w:tcPr>
            <w:tcW w:w="6660" w:type="dxa"/>
            <w:vMerge/>
            <w:shd w:val="clear" w:color="auto" w:fill="FFFFFF" w:themeFill="background1"/>
          </w:tcPr>
          <w:p w:rsidR="004970EB" w:rsidRPr="000F49A3" w:rsidRDefault="004970EB" w:rsidP="00C15F51">
            <w:pPr>
              <w:cnfStyle w:val="000000100000" w:firstRow="0" w:lastRow="0" w:firstColumn="0" w:lastColumn="0" w:oddVBand="0" w:evenVBand="0" w:oddHBand="1" w:evenHBand="0" w:firstRowFirstColumn="0" w:firstRowLastColumn="0" w:lastRowFirstColumn="0" w:lastRowLastColumn="0"/>
              <w:rPr>
                <w:rFonts w:cstheme="minorHAnsi"/>
                <w:color w:val="44536A"/>
              </w:rPr>
            </w:pPr>
          </w:p>
        </w:tc>
      </w:tr>
      <w:tr w:rsidR="00C31088" w:rsidRPr="000F49A3" w:rsidTr="00C31088">
        <w:trPr>
          <w:trHeight w:val="624"/>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EAADB" w:themeColor="accent5" w:themeTint="99"/>
              <w:left w:val="single" w:sz="4" w:space="0" w:color="8EAADB" w:themeColor="accent5" w:themeTint="99"/>
              <w:right w:val="single" w:sz="4" w:space="0" w:color="8EAADB" w:themeColor="accent5" w:themeTint="99"/>
            </w:tcBorders>
          </w:tcPr>
          <w:p w:rsidR="00C31088" w:rsidRPr="000F49A3" w:rsidRDefault="00C31088" w:rsidP="00C31088">
            <w:pPr>
              <w:rPr>
                <w:rFonts w:cstheme="minorHAnsi"/>
                <w:color w:val="44536A"/>
              </w:rPr>
            </w:pPr>
            <w:r w:rsidRPr="000F49A3">
              <w:rPr>
                <w:rFonts w:cstheme="minorHAnsi"/>
                <w:color w:val="44536A"/>
              </w:rPr>
              <w:t>PG1:</w:t>
            </w:r>
          </w:p>
          <w:p w:rsidR="00C31088" w:rsidRPr="000F49A3" w:rsidRDefault="00C31088" w:rsidP="00C31088">
            <w:pPr>
              <w:rPr>
                <w:rFonts w:cstheme="minorHAnsi"/>
                <w:color w:val="44536A"/>
              </w:rPr>
            </w:pPr>
            <w:r w:rsidRPr="000F49A3">
              <w:rPr>
                <w:rFonts w:cstheme="minorHAnsi"/>
                <w:color w:val="44536A"/>
              </w:rPr>
              <w:t>There is a national breastfeeding promotion strategy that is grounded in the country’s context</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There is no national breastfeeding promotion strategy.</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There is a national breastfeeding promotion strategy but it is not grounded in the country’s context nor is it time bound.</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There is a national breastfeeding promotion strategy that is grounded in the country’s context but it is not time bound.</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There is a national breastfeeding promotion strategy that is grounded in the country’s context and is time bound.</w:t>
            </w:r>
          </w:p>
        </w:tc>
        <w:tc>
          <w:tcPr>
            <w:tcW w:w="6660" w:type="dxa"/>
            <w:tcBorders>
              <w:bottom w:val="single" w:sz="4" w:space="0" w:color="9CC2E5"/>
            </w:tcBorders>
            <w:shd w:val="clear" w:color="auto" w:fill="FFFFFF"/>
          </w:tcPr>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The Healthy Eating – Healthy Action (HEHA) strategic framework was launched in 2004 by the Ministry of Health in New Zealand as an obesity prevention strategy, which had highlighted breastfeeding as a key message. A multipronged approach was used to implement the HEHA from 2004-2010 and included a breastfeeding promotion campaign that targeted New Zealand women and their families, with specific focus on Māori and Pacific women with the goal of increasing breastfeeding support.</w:t>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The strategy was fully grounded in the country’s context as it was developed based on the following:</w:t>
            </w:r>
          </w:p>
          <w:p w:rsidR="00C31088" w:rsidRPr="000F49A3" w:rsidRDefault="00C31088" w:rsidP="00C31088">
            <w:pPr>
              <w:pStyle w:val="ListParagraph"/>
              <w:numPr>
                <w:ilvl w:val="0"/>
                <w:numId w:val="2"/>
              </w:numPr>
              <w:ind w:left="520" w:hanging="450"/>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Review of policy development and existing services and programs in New Zealand and the international literature</w:t>
            </w:r>
          </w:p>
          <w:p w:rsidR="00C31088" w:rsidRPr="000F49A3" w:rsidRDefault="00C31088" w:rsidP="00C31088">
            <w:pPr>
              <w:pStyle w:val="ListParagraph"/>
              <w:numPr>
                <w:ilvl w:val="0"/>
                <w:numId w:val="2"/>
              </w:numPr>
              <w:ind w:left="520" w:hanging="450"/>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Epidemiological report and study looking at mortality as a result of poor nutrition</w:t>
            </w:r>
          </w:p>
          <w:p w:rsidR="00C31088" w:rsidRPr="000F49A3" w:rsidRDefault="00C31088" w:rsidP="00C31088">
            <w:pPr>
              <w:pStyle w:val="ListParagraph"/>
              <w:numPr>
                <w:ilvl w:val="0"/>
                <w:numId w:val="2"/>
              </w:numPr>
              <w:ind w:left="520" w:hanging="450"/>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Focus groups held around the country, which included Maori, Pacific peoples, researchers and academics, the public, primary and personal health providers, key interest groups, and food industry groups</w:t>
            </w:r>
          </w:p>
          <w:p w:rsidR="00C31088" w:rsidRPr="000F49A3" w:rsidRDefault="00C31088" w:rsidP="00C31088">
            <w:pPr>
              <w:pStyle w:val="ListParagraph"/>
              <w:numPr>
                <w:ilvl w:val="0"/>
                <w:numId w:val="2"/>
              </w:numPr>
              <w:ind w:left="520" w:hanging="450"/>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 xml:space="preserve">Consultation on draft strategy and publication of the analysis of this feedback </w:t>
            </w:r>
          </w:p>
          <w:p w:rsidR="00C31088" w:rsidRPr="000F49A3" w:rsidRDefault="00C31088" w:rsidP="00C31088">
            <w:pPr>
              <w:pStyle w:val="ListParagraph"/>
              <w:numPr>
                <w:ilvl w:val="0"/>
                <w:numId w:val="2"/>
              </w:numPr>
              <w:ind w:left="520" w:hanging="450"/>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International peer review of draft strategy</w:t>
            </w:r>
          </w:p>
          <w:p w:rsidR="00C31088" w:rsidRPr="000F49A3" w:rsidRDefault="00C31088" w:rsidP="00C31088">
            <w:pPr>
              <w:pStyle w:val="ListParagraph"/>
              <w:numPr>
                <w:ilvl w:val="0"/>
                <w:numId w:val="2"/>
              </w:numPr>
              <w:ind w:left="520" w:hanging="450"/>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 xml:space="preserve">Implementation plan set in place </w:t>
            </w:r>
          </w:p>
          <w:p w:rsidR="00C31088" w:rsidRPr="000F49A3" w:rsidRDefault="00C31088" w:rsidP="00C31088">
            <w:pPr>
              <w:ind w:left="520" w:hanging="450"/>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ab/>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b/>
                <w:color w:val="44536A"/>
                <w:sz w:val="22"/>
                <w:szCs w:val="22"/>
              </w:rPr>
            </w:pPr>
            <w:r w:rsidRPr="000F49A3">
              <w:rPr>
                <w:rFonts w:eastAsia="Calibri" w:cstheme="minorHAnsi"/>
                <w:b/>
                <w:color w:val="44536A"/>
                <w:sz w:val="22"/>
                <w:szCs w:val="22"/>
              </w:rPr>
              <w:t>Score: Major Progress</w:t>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u w:val="single"/>
              </w:rPr>
              <w:t>Existence</w:t>
            </w:r>
            <w:r w:rsidRPr="000F49A3">
              <w:rPr>
                <w:rFonts w:eastAsia="Calibri" w:cstheme="minorHAnsi"/>
                <w:color w:val="44536A"/>
                <w:sz w:val="22"/>
                <w:szCs w:val="22"/>
              </w:rPr>
              <w:t>: Yes</w:t>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u w:val="single"/>
              </w:rPr>
              <w:t>Quality</w:t>
            </w:r>
            <w:r w:rsidRPr="000F49A3">
              <w:rPr>
                <w:rFonts w:eastAsia="Calibri" w:cstheme="minorHAnsi"/>
                <w:color w:val="44536A"/>
                <w:sz w:val="22"/>
                <w:szCs w:val="22"/>
              </w:rPr>
              <w:t xml:space="preserve"> (1):  Strategy based on extensive research, pre-tested through focus groups and consultation to ensure the cultural, social, economic, and literacy appropriateness, therefore is considered grounded in the country’s context.</w:t>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u w:val="single"/>
              </w:rPr>
              <w:lastRenderedPageBreak/>
              <w:t>Quality</w:t>
            </w:r>
            <w:r w:rsidRPr="000F49A3">
              <w:rPr>
                <w:rFonts w:eastAsia="Calibri" w:cstheme="minorHAnsi"/>
                <w:color w:val="44536A"/>
                <w:sz w:val="22"/>
                <w:szCs w:val="22"/>
              </w:rPr>
              <w:t xml:space="preserve"> (2): Strategy supported by the HEHA Implementation Plan for 2004 – 2010.</w:t>
            </w:r>
          </w:p>
        </w:tc>
      </w:tr>
      <w:tr w:rsidR="00C31088" w:rsidRPr="000F49A3" w:rsidTr="008A4DE9">
        <w:trPr>
          <w:cnfStyle w:val="000000100000" w:firstRow="0" w:lastRow="0" w:firstColumn="0" w:lastColumn="0" w:oddVBand="0" w:evenVBand="0" w:oddHBand="1" w:evenHBand="0" w:firstRowFirstColumn="0" w:firstRowLastColumn="0" w:lastRowFirstColumn="0" w:lastRowLastColumn="0"/>
          <w:trHeight w:val="4134"/>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DEEAF6"/>
          </w:tcPr>
          <w:p w:rsidR="00C31088" w:rsidRPr="000F49A3" w:rsidRDefault="00C31088" w:rsidP="00C31088">
            <w:pPr>
              <w:rPr>
                <w:rFonts w:cstheme="minorHAnsi"/>
                <w:color w:val="44536A"/>
              </w:rPr>
            </w:pPr>
            <w:r w:rsidRPr="000F49A3">
              <w:rPr>
                <w:rFonts w:cstheme="minorHAnsi"/>
                <w:color w:val="44536A"/>
              </w:rPr>
              <w:lastRenderedPageBreak/>
              <w:t>PG2: The national breastfeeding promotion strategy is implemented.</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DEEAF6"/>
          </w:tcPr>
          <w:p w:rsidR="00C31088" w:rsidRPr="000F49A3" w:rsidRDefault="00C31088" w:rsidP="00C31088">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There is no national breastfeeding promotion strategy or, if there is, the national breastfeeding promotion strategy is not being implemented.</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DEEAF6"/>
          </w:tcPr>
          <w:p w:rsidR="00C31088" w:rsidRPr="000F49A3" w:rsidRDefault="00C31088" w:rsidP="00C31088">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 national breastfeeding promotion strategy is being implemented but its effectiveness is unknown or has limited coverage (i.e. local coverage only).</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DEEAF6"/>
          </w:tcPr>
          <w:p w:rsidR="00C31088" w:rsidRPr="000F49A3" w:rsidRDefault="00C31088" w:rsidP="00C31088">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 national breastfeeding promotion strategy is being implemented and it is effective but has partial coverage (i.e. subnational and local coverage only).</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DEEAF6"/>
          </w:tcPr>
          <w:p w:rsidR="00C31088" w:rsidRPr="000F49A3" w:rsidRDefault="00C31088" w:rsidP="00C31088">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t>The national breastfeeding promotion strategy is being implemented, and it is effective and has high coverage (i.e. national, subnational, and local coverage).</w:t>
            </w:r>
          </w:p>
        </w:tc>
        <w:tc>
          <w:tcPr>
            <w:tcW w:w="6660" w:type="dxa"/>
            <w:shd w:val="clear" w:color="auto" w:fill="DEEAF6"/>
          </w:tcPr>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 xml:space="preserve">In 2008, the New Zealand MOH received government funding to implement a national breastfeeding promotion campaign targeted to improve breastfeeding initiation and duration, especially among high risk groups, such as the Māori and Pacific mothers.  This campaign was supported by the Healthy Eating-Healthy Action (HEHA) strategic framework and implementation plan, which had highlighted breastfeeding as a key message.  The breastfeeding promotion social marketing campaign aimed to improve individual and environmental breastfeeding support among New Zealand women, especially among Māori and Pacific mothers.  Since then, another breastfeeding social marketing campaign was launched in 2009 and then expanded to include other social platforms with the goal of increasing communication exchange about breastfeeding.  </w:t>
            </w: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The Ministry of Health had commissioned an evaluation of the HEHA strategy and early findings showed that there was effective coverage for the targeted subpopulation and that they broadly supported the strategy.  The strategy’s implementation was restricted in 2009 and then abandoned in 2011 due to a change in government.</w:t>
            </w: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ab/>
            </w: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b/>
                <w:color w:val="44536A"/>
                <w:sz w:val="22"/>
                <w:szCs w:val="22"/>
              </w:rPr>
            </w:pPr>
            <w:r w:rsidRPr="000F49A3">
              <w:rPr>
                <w:rFonts w:eastAsia="Calibri" w:cstheme="minorHAnsi"/>
                <w:b/>
                <w:color w:val="44536A"/>
                <w:sz w:val="22"/>
                <w:szCs w:val="22"/>
              </w:rPr>
              <w:t>Score: Minimal Progress</w:t>
            </w: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u w:val="single"/>
              </w:rPr>
              <w:t>Existence</w:t>
            </w:r>
            <w:r w:rsidRPr="000F49A3">
              <w:rPr>
                <w:rFonts w:eastAsia="Calibri" w:cstheme="minorHAnsi"/>
                <w:color w:val="44536A"/>
                <w:sz w:val="22"/>
                <w:szCs w:val="22"/>
              </w:rPr>
              <w:t>: Yes</w:t>
            </w: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u w:val="single"/>
              </w:rPr>
              <w:t>Effective</w:t>
            </w:r>
            <w:r w:rsidRPr="000F49A3">
              <w:rPr>
                <w:rFonts w:eastAsia="Calibri" w:cstheme="minorHAnsi"/>
                <w:color w:val="44536A"/>
                <w:sz w:val="22"/>
                <w:szCs w:val="22"/>
              </w:rPr>
              <w:t>: Due to the strategy not being fully implemented and the evaluations not completed, it is not possible to assess whether breastfeeding awareness and practices were increased as a result of the campaign.</w:t>
            </w: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u w:val="single"/>
              </w:rPr>
              <w:t>Coverage</w:t>
            </w:r>
            <w:r w:rsidRPr="000F49A3">
              <w:rPr>
                <w:rFonts w:eastAsia="Calibri" w:cstheme="minorHAnsi"/>
                <w:color w:val="44536A"/>
                <w:sz w:val="22"/>
                <w:szCs w:val="22"/>
              </w:rPr>
              <w:t>: There is anecdotal evidence that the coverage of the target population was high but there was no formal evaluation done to support this.</w:t>
            </w:r>
          </w:p>
          <w:p w:rsidR="00C31088" w:rsidRPr="000F49A3" w:rsidRDefault="00C31088" w:rsidP="00C31088">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p>
        </w:tc>
      </w:tr>
      <w:tr w:rsidR="00C31088" w:rsidRPr="000F49A3" w:rsidTr="00126C12">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EAADB" w:themeColor="accent5" w:themeTint="99"/>
              <w:left w:val="single" w:sz="4" w:space="0" w:color="8EAADB" w:themeColor="accent5" w:themeTint="99"/>
              <w:right w:val="single" w:sz="4" w:space="0" w:color="8EAADB" w:themeColor="accent5" w:themeTint="99"/>
            </w:tcBorders>
          </w:tcPr>
          <w:p w:rsidR="00C31088" w:rsidRPr="000F49A3" w:rsidRDefault="00C31088" w:rsidP="00C31088">
            <w:pPr>
              <w:rPr>
                <w:rFonts w:cstheme="minorHAnsi"/>
                <w:color w:val="44536A"/>
              </w:rPr>
            </w:pPr>
            <w:r w:rsidRPr="000F49A3">
              <w:rPr>
                <w:rFonts w:cstheme="minorHAnsi"/>
                <w:color w:val="44536A"/>
              </w:rPr>
              <w:t xml:space="preserve">PG3: Government or civic organizations have raised awareness </w:t>
            </w:r>
            <w:r w:rsidRPr="000F49A3">
              <w:rPr>
                <w:rFonts w:cstheme="minorHAnsi"/>
                <w:color w:val="44536A"/>
              </w:rPr>
              <w:lastRenderedPageBreak/>
              <w:t>about breastfeeding</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lastRenderedPageBreak/>
              <w:t xml:space="preserve">Government or civic  organizations  actions have not raised awareness </w:t>
            </w:r>
            <w:r w:rsidRPr="000F49A3">
              <w:rPr>
                <w:rFonts w:cstheme="minorHAnsi"/>
                <w:color w:val="44536A"/>
                <w:sz w:val="22"/>
                <w:szCs w:val="22"/>
              </w:rPr>
              <w:lastRenderedPageBreak/>
              <w:t>about breastfeeding</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lastRenderedPageBreak/>
              <w:t xml:space="preserve">Government or civic  organizations  actions have raised minimal </w:t>
            </w:r>
            <w:r w:rsidRPr="000F49A3">
              <w:rPr>
                <w:rFonts w:cstheme="minorHAnsi"/>
                <w:color w:val="44536A"/>
                <w:sz w:val="22"/>
                <w:szCs w:val="22"/>
              </w:rPr>
              <w:lastRenderedPageBreak/>
              <w:t>awareness about breastfeeding (i.e. reaching local level only).</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lastRenderedPageBreak/>
              <w:t xml:space="preserve">Government or civic  organizations  actions have raised some awareness </w:t>
            </w:r>
            <w:r w:rsidRPr="000F49A3">
              <w:rPr>
                <w:rFonts w:cstheme="minorHAnsi"/>
                <w:color w:val="44536A"/>
                <w:sz w:val="22"/>
                <w:szCs w:val="22"/>
              </w:rPr>
              <w:lastRenderedPageBreak/>
              <w:t>about breastfeeding (i.e. reaching local, subnational levels).</w:t>
            </w:r>
          </w:p>
        </w:tc>
        <w:tc>
          <w:tcPr>
            <w:tcW w:w="1530" w:type="dxa"/>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C31088" w:rsidRPr="000F49A3" w:rsidRDefault="00C31088" w:rsidP="00C31088">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0F49A3">
              <w:rPr>
                <w:rFonts w:cstheme="minorHAnsi"/>
                <w:color w:val="44536A"/>
                <w:sz w:val="22"/>
                <w:szCs w:val="22"/>
              </w:rPr>
              <w:lastRenderedPageBreak/>
              <w:t xml:space="preserve">Government or civic  organizations  actions have raised strong awareness </w:t>
            </w:r>
            <w:r w:rsidRPr="000F49A3">
              <w:rPr>
                <w:rFonts w:cstheme="minorHAnsi"/>
                <w:color w:val="44536A"/>
                <w:sz w:val="22"/>
                <w:szCs w:val="22"/>
              </w:rPr>
              <w:lastRenderedPageBreak/>
              <w:t>about breastfeeding (i.e. reaching local, subnational, and national levels).</w:t>
            </w:r>
          </w:p>
        </w:tc>
        <w:tc>
          <w:tcPr>
            <w:tcW w:w="6660" w:type="dxa"/>
            <w:shd w:val="clear" w:color="auto" w:fill="FFFFFF"/>
          </w:tcPr>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lastRenderedPageBreak/>
              <w:t xml:space="preserve">In 2008, a regional government and a civic organization partnered to launch a breastfeeding promotion campaign targeted to young women, ages 16-25, in England.  The Be a Star campaign highlighted local breastfeeding young mothers as “Stars” for breastfeeding.  These mothers were featured in ad campaigns that transformed them to look like models, actresses, singers, etc. to emphasize that breastfeeding is </w:t>
            </w:r>
            <w:r w:rsidRPr="000F49A3">
              <w:rPr>
                <w:rFonts w:eastAsia="Calibri" w:cstheme="minorHAnsi"/>
                <w:color w:val="44536A"/>
                <w:sz w:val="22"/>
                <w:szCs w:val="22"/>
              </w:rPr>
              <w:lastRenderedPageBreak/>
              <w:t xml:space="preserve">glamorous.  The goal of the campaign was to “support these women through the breastfeeding process, via peer support and improve understanding and acceptance of breastfeeding within the community”.  Within the first few months of the campaign, breastfeeding initiation rates among the target group increased 11% in the region. </w:t>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rPr>
              <w:tab/>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b/>
                <w:color w:val="44536A"/>
                <w:sz w:val="22"/>
                <w:szCs w:val="22"/>
              </w:rPr>
            </w:pPr>
            <w:r w:rsidRPr="000F49A3">
              <w:rPr>
                <w:rFonts w:eastAsia="Calibri" w:cstheme="minorHAnsi"/>
                <w:b/>
                <w:color w:val="44536A"/>
                <w:sz w:val="22"/>
                <w:szCs w:val="22"/>
              </w:rPr>
              <w:t>Score: Partial Progress</w:t>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0F49A3">
              <w:rPr>
                <w:rFonts w:eastAsia="Calibri" w:cstheme="minorHAnsi"/>
                <w:color w:val="44536A"/>
                <w:sz w:val="22"/>
                <w:szCs w:val="22"/>
                <w:u w:val="single"/>
              </w:rPr>
              <w:t>Coverage</w:t>
            </w:r>
            <w:r w:rsidRPr="000F49A3">
              <w:rPr>
                <w:rFonts w:eastAsia="Calibri" w:cstheme="minorHAnsi"/>
                <w:color w:val="44536A"/>
                <w:sz w:val="22"/>
                <w:szCs w:val="22"/>
              </w:rPr>
              <w:t xml:space="preserve">: Campaign was run at a regional level and breastfeeding awareness was raised. </w:t>
            </w:r>
          </w:p>
          <w:p w:rsidR="00C31088" w:rsidRPr="000F49A3" w:rsidRDefault="00C31088" w:rsidP="00C31088">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p>
        </w:tc>
      </w:tr>
    </w:tbl>
    <w:p w:rsidR="004970EB" w:rsidRPr="000F49A3" w:rsidRDefault="004970EB" w:rsidP="004970EB">
      <w:pPr>
        <w:rPr>
          <w:rFonts w:cstheme="minorHAnsi"/>
          <w:color w:val="000000" w:themeColor="text1"/>
          <w:sz w:val="22"/>
          <w:szCs w:val="22"/>
        </w:rPr>
        <w:sectPr w:rsidR="004970EB" w:rsidRPr="000F49A3" w:rsidSect="00D4422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793"/>
        <w:gridCol w:w="2702"/>
        <w:gridCol w:w="1530"/>
        <w:gridCol w:w="8365"/>
      </w:tblGrid>
      <w:tr w:rsidR="004970EB" w:rsidRPr="000F49A3" w:rsidTr="00C15F51">
        <w:trPr>
          <w:trHeight w:val="746"/>
        </w:trPr>
        <w:tc>
          <w:tcPr>
            <w:tcW w:w="14390" w:type="dxa"/>
            <w:gridSpan w:val="4"/>
            <w:tcBorders>
              <w:bottom w:val="single" w:sz="4" w:space="0" w:color="auto"/>
            </w:tcBorders>
            <w:shd w:val="clear" w:color="auto" w:fill="BF84B9"/>
            <w:noWrap/>
            <w:hideMark/>
          </w:tcPr>
          <w:p w:rsidR="004970EB" w:rsidRPr="000F49A3" w:rsidRDefault="004970EB" w:rsidP="00C15F51">
            <w:pPr>
              <w:jc w:val="center"/>
              <w:rPr>
                <w:rFonts w:cstheme="minorHAnsi"/>
                <w:b/>
                <w:bCs/>
                <w:color w:val="000000" w:themeColor="text1"/>
                <w:sz w:val="40"/>
                <w:szCs w:val="28"/>
              </w:rPr>
            </w:pPr>
            <w:bookmarkStart w:id="2" w:name="ID"/>
            <w:bookmarkEnd w:id="2"/>
            <w:r w:rsidRPr="000F49A3">
              <w:rPr>
                <w:rFonts w:cstheme="minorHAnsi"/>
                <w:b/>
                <w:bCs/>
                <w:color w:val="000000" w:themeColor="text1"/>
                <w:sz w:val="40"/>
                <w:szCs w:val="28"/>
              </w:rPr>
              <w:lastRenderedPageBreak/>
              <w:t>Identification of Available Data</w:t>
            </w:r>
          </w:p>
          <w:p w:rsidR="004970EB" w:rsidRPr="000F49A3" w:rsidRDefault="00C31088" w:rsidP="00C15F51">
            <w:pPr>
              <w:jc w:val="center"/>
              <w:rPr>
                <w:rFonts w:cstheme="minorHAnsi"/>
                <w:b/>
                <w:bCs/>
                <w:color w:val="000000" w:themeColor="text1"/>
                <w:sz w:val="22"/>
                <w:szCs w:val="22"/>
              </w:rPr>
            </w:pPr>
            <w:r w:rsidRPr="000F49A3">
              <w:rPr>
                <w:rFonts w:cstheme="minorHAnsi"/>
                <w:b/>
                <w:bCs/>
                <w:color w:val="000000" w:themeColor="text1"/>
                <w:sz w:val="40"/>
                <w:szCs w:val="28"/>
              </w:rPr>
              <w:t>Promotion</w:t>
            </w:r>
            <w:r w:rsidR="004970EB" w:rsidRPr="000F49A3">
              <w:rPr>
                <w:rFonts w:cstheme="minorHAnsi"/>
                <w:b/>
                <w:bCs/>
                <w:color w:val="000000" w:themeColor="text1"/>
                <w:sz w:val="40"/>
                <w:szCs w:val="28"/>
              </w:rPr>
              <w:t xml:space="preserve"> Gear</w:t>
            </w:r>
            <w:r w:rsidR="00040021" w:rsidRPr="000F49A3">
              <w:rPr>
                <w:rFonts w:cstheme="minorHAnsi"/>
                <w:b/>
                <w:bCs/>
                <w:color w:val="000000" w:themeColor="text1"/>
                <w:sz w:val="40"/>
                <w:szCs w:val="28"/>
              </w:rPr>
              <w:t xml:space="preserve"> (PG)</w:t>
            </w:r>
          </w:p>
        </w:tc>
      </w:tr>
      <w:tr w:rsidR="004970EB" w:rsidRPr="000F49A3" w:rsidTr="00C15F51">
        <w:trPr>
          <w:trHeight w:val="620"/>
        </w:trPr>
        <w:tc>
          <w:tcPr>
            <w:tcW w:w="14390" w:type="dxa"/>
            <w:gridSpan w:val="4"/>
            <w:tcBorders>
              <w:left w:val="nil"/>
              <w:right w:val="nil"/>
            </w:tcBorders>
            <w:hideMark/>
          </w:tcPr>
          <w:p w:rsidR="00040021" w:rsidRPr="000F49A3" w:rsidRDefault="00040021" w:rsidP="00040021">
            <w:pPr>
              <w:rPr>
                <w:rFonts w:cstheme="minorHAnsi"/>
                <w:b/>
                <w:color w:val="44536A"/>
              </w:rPr>
            </w:pPr>
            <w:r w:rsidRPr="000F49A3">
              <w:rPr>
                <w:rFonts w:cstheme="minorHAnsi"/>
                <w:b/>
                <w:color w:val="44536A"/>
              </w:rPr>
              <w:t xml:space="preserve">This template is to help the coordinator in identifying the available data the national BBF committee will use to score the PG benchmarks. Provide as much detail as possible when completing this form to facilitate an efficient data gathering process. </w:t>
            </w:r>
          </w:p>
          <w:p w:rsidR="004970EB" w:rsidRPr="000F49A3" w:rsidRDefault="004970EB" w:rsidP="00C15F51">
            <w:pPr>
              <w:rPr>
                <w:rFonts w:cstheme="minorHAnsi"/>
                <w:color w:val="000000" w:themeColor="text1"/>
                <w:sz w:val="22"/>
                <w:szCs w:val="22"/>
              </w:rPr>
            </w:pPr>
          </w:p>
        </w:tc>
      </w:tr>
      <w:tr w:rsidR="004970EB" w:rsidRPr="000F49A3" w:rsidTr="00C15F51">
        <w:trPr>
          <w:trHeight w:val="420"/>
        </w:trPr>
        <w:tc>
          <w:tcPr>
            <w:tcW w:w="14390" w:type="dxa"/>
            <w:gridSpan w:val="4"/>
            <w:noWrap/>
            <w:hideMark/>
          </w:tcPr>
          <w:p w:rsidR="004970EB" w:rsidRPr="000F49A3" w:rsidRDefault="004970EB" w:rsidP="00C15F51">
            <w:pPr>
              <w:rPr>
                <w:rFonts w:cstheme="minorHAnsi"/>
                <w:b/>
                <w:bCs/>
                <w:color w:val="000000" w:themeColor="text1"/>
              </w:rPr>
            </w:pPr>
            <w:r w:rsidRPr="000F49A3">
              <w:rPr>
                <w:rFonts w:cstheme="minorHAnsi"/>
                <w:b/>
                <w:bCs/>
                <w:color w:val="000000" w:themeColor="text1"/>
              </w:rPr>
              <w:t xml:space="preserve">Instructions: For each benchmark, the data required is described. Indicate in the </w:t>
            </w:r>
            <w:r w:rsidRPr="000F49A3">
              <w:rPr>
                <w:rFonts w:cstheme="minorHAnsi"/>
                <w:b/>
                <w:bCs/>
                <w:i/>
                <w:iCs/>
                <w:color w:val="000000" w:themeColor="text1"/>
              </w:rPr>
              <w:t>Available Data</w:t>
            </w:r>
            <w:r w:rsidRPr="000F49A3">
              <w:rPr>
                <w:rFonts w:cstheme="minorHAnsi"/>
                <w:b/>
                <w:bCs/>
                <w:color w:val="000000" w:themeColor="text1"/>
              </w:rPr>
              <w:t xml:space="preserve"> column if that data is available: Yes (Y), No (N), Incomplete (I) or Don’t Know (DK).</w:t>
            </w:r>
          </w:p>
        </w:tc>
      </w:tr>
      <w:tr w:rsidR="004970EB" w:rsidRPr="000F49A3" w:rsidTr="00C15F51">
        <w:trPr>
          <w:trHeight w:val="385"/>
        </w:trPr>
        <w:tc>
          <w:tcPr>
            <w:tcW w:w="1793" w:type="dxa"/>
            <w:vMerge w:val="restart"/>
            <w:shd w:val="clear" w:color="auto" w:fill="ADB8CA"/>
            <w:vAlign w:val="center"/>
            <w:hideMark/>
          </w:tcPr>
          <w:p w:rsidR="004970EB" w:rsidRPr="000F49A3" w:rsidRDefault="004970EB" w:rsidP="00C15F51">
            <w:pPr>
              <w:jc w:val="center"/>
              <w:rPr>
                <w:rFonts w:cstheme="minorHAnsi"/>
                <w:b/>
                <w:bCs/>
                <w:color w:val="FFFFFF" w:themeColor="background1"/>
              </w:rPr>
            </w:pPr>
            <w:r w:rsidRPr="000F49A3">
              <w:rPr>
                <w:rFonts w:cstheme="minorHAnsi"/>
                <w:b/>
                <w:bCs/>
                <w:color w:val="FFFFFF" w:themeColor="background1"/>
              </w:rPr>
              <w:t>Benchmark</w:t>
            </w:r>
          </w:p>
        </w:tc>
        <w:tc>
          <w:tcPr>
            <w:tcW w:w="2702" w:type="dxa"/>
            <w:vMerge w:val="restart"/>
            <w:shd w:val="clear" w:color="auto" w:fill="ADB8CA"/>
            <w:vAlign w:val="center"/>
            <w:hideMark/>
          </w:tcPr>
          <w:p w:rsidR="004970EB" w:rsidRPr="000F49A3" w:rsidRDefault="004970EB" w:rsidP="00C15F51">
            <w:pPr>
              <w:jc w:val="center"/>
              <w:rPr>
                <w:rFonts w:cstheme="minorHAnsi"/>
                <w:b/>
                <w:bCs/>
                <w:color w:val="FFFFFF" w:themeColor="background1"/>
              </w:rPr>
            </w:pPr>
            <w:r w:rsidRPr="000F49A3">
              <w:rPr>
                <w:rFonts w:cstheme="minorHAnsi"/>
                <w:b/>
                <w:bCs/>
                <w:color w:val="FFFFFF" w:themeColor="background1"/>
              </w:rPr>
              <w:t>Description of required data</w:t>
            </w:r>
          </w:p>
        </w:tc>
        <w:tc>
          <w:tcPr>
            <w:tcW w:w="1530" w:type="dxa"/>
            <w:vMerge w:val="restart"/>
            <w:shd w:val="clear" w:color="auto" w:fill="ADB8CA"/>
            <w:vAlign w:val="center"/>
            <w:hideMark/>
          </w:tcPr>
          <w:p w:rsidR="004970EB" w:rsidRPr="000F49A3" w:rsidRDefault="004970EB" w:rsidP="00C15F51">
            <w:pPr>
              <w:jc w:val="center"/>
              <w:rPr>
                <w:rFonts w:cstheme="minorHAnsi"/>
                <w:b/>
                <w:bCs/>
                <w:color w:val="FFFFFF" w:themeColor="background1"/>
              </w:rPr>
            </w:pPr>
            <w:r w:rsidRPr="000F49A3">
              <w:rPr>
                <w:rFonts w:cstheme="minorHAnsi"/>
                <w:b/>
                <w:bCs/>
                <w:color w:val="FFFFFF" w:themeColor="background1"/>
              </w:rPr>
              <w:t xml:space="preserve">Available Data </w:t>
            </w:r>
          </w:p>
          <w:p w:rsidR="004970EB" w:rsidRPr="000F49A3" w:rsidRDefault="004970EB" w:rsidP="00C15F51">
            <w:pPr>
              <w:jc w:val="center"/>
              <w:rPr>
                <w:rFonts w:cstheme="minorHAnsi"/>
                <w:b/>
                <w:bCs/>
                <w:color w:val="FFFFFF" w:themeColor="background1"/>
              </w:rPr>
            </w:pPr>
            <w:r w:rsidRPr="000F49A3">
              <w:rPr>
                <w:rFonts w:cstheme="minorHAnsi"/>
                <w:b/>
                <w:bCs/>
                <w:color w:val="FFFFFF" w:themeColor="background1"/>
              </w:rPr>
              <w:t>(Y/N/I/DK)</w:t>
            </w:r>
          </w:p>
        </w:tc>
        <w:tc>
          <w:tcPr>
            <w:tcW w:w="8365" w:type="dxa"/>
            <w:vMerge w:val="restart"/>
            <w:shd w:val="clear" w:color="auto" w:fill="ADB8CA"/>
            <w:vAlign w:val="center"/>
            <w:hideMark/>
          </w:tcPr>
          <w:p w:rsidR="004970EB" w:rsidRPr="000F49A3" w:rsidRDefault="004970EB" w:rsidP="00C15F51">
            <w:pPr>
              <w:jc w:val="center"/>
              <w:rPr>
                <w:rFonts w:cstheme="minorHAnsi"/>
                <w:b/>
                <w:bCs/>
                <w:color w:val="FFFFFF" w:themeColor="background1"/>
              </w:rPr>
            </w:pPr>
            <w:r w:rsidRPr="000F49A3">
              <w:rPr>
                <w:rFonts w:cstheme="minorHAnsi"/>
                <w:b/>
                <w:bCs/>
                <w:color w:val="FFFFFF" w:themeColor="background1"/>
              </w:rPr>
              <w:t xml:space="preserve">Reference/Data Sources                                                                                                                                                                                              </w:t>
            </w:r>
            <w:r w:rsidRPr="000F49A3">
              <w:rPr>
                <w:rFonts w:cstheme="minorHAnsi"/>
                <w:b/>
                <w:bCs/>
                <w:color w:val="FFFFFF" w:themeColor="background1"/>
              </w:rPr>
              <w:br/>
            </w:r>
            <w:r w:rsidRPr="000F49A3">
              <w:rPr>
                <w:rFonts w:cstheme="minorHAnsi"/>
                <w:b/>
                <w:bCs/>
                <w:i/>
                <w:iCs/>
                <w:color w:val="FFFFFF" w:themeColor="background1"/>
              </w:rPr>
              <w:t>Describe where this data is located (e.g. website, report, person to interview, etc.)</w:t>
            </w:r>
          </w:p>
        </w:tc>
      </w:tr>
      <w:tr w:rsidR="004970EB" w:rsidRPr="000F49A3" w:rsidTr="00C15F51">
        <w:trPr>
          <w:trHeight w:val="870"/>
        </w:trPr>
        <w:tc>
          <w:tcPr>
            <w:tcW w:w="1793" w:type="dxa"/>
            <w:vMerge/>
            <w:shd w:val="clear" w:color="auto" w:fill="ADB8CA"/>
            <w:hideMark/>
          </w:tcPr>
          <w:p w:rsidR="004970EB" w:rsidRPr="000F49A3" w:rsidRDefault="004970EB" w:rsidP="00C15F51">
            <w:pPr>
              <w:rPr>
                <w:rFonts w:cstheme="minorHAnsi"/>
                <w:b/>
                <w:bCs/>
                <w:color w:val="000000" w:themeColor="text1"/>
                <w:sz w:val="22"/>
                <w:szCs w:val="22"/>
              </w:rPr>
            </w:pPr>
          </w:p>
        </w:tc>
        <w:tc>
          <w:tcPr>
            <w:tcW w:w="2702" w:type="dxa"/>
            <w:vMerge/>
            <w:shd w:val="clear" w:color="auto" w:fill="ADB8CA"/>
            <w:hideMark/>
          </w:tcPr>
          <w:p w:rsidR="004970EB" w:rsidRPr="000F49A3" w:rsidRDefault="004970EB" w:rsidP="00C15F51">
            <w:pPr>
              <w:rPr>
                <w:rFonts w:cstheme="minorHAnsi"/>
                <w:b/>
                <w:bCs/>
                <w:color w:val="000000" w:themeColor="text1"/>
                <w:sz w:val="22"/>
                <w:szCs w:val="22"/>
              </w:rPr>
            </w:pPr>
          </w:p>
        </w:tc>
        <w:tc>
          <w:tcPr>
            <w:tcW w:w="1530" w:type="dxa"/>
            <w:vMerge/>
            <w:shd w:val="clear" w:color="auto" w:fill="ADB8CA"/>
            <w:hideMark/>
          </w:tcPr>
          <w:p w:rsidR="004970EB" w:rsidRPr="000F49A3" w:rsidRDefault="004970EB" w:rsidP="00C15F51">
            <w:pPr>
              <w:rPr>
                <w:rFonts w:cstheme="minorHAnsi"/>
                <w:b/>
                <w:bCs/>
                <w:color w:val="000000" w:themeColor="text1"/>
                <w:sz w:val="22"/>
                <w:szCs w:val="22"/>
              </w:rPr>
            </w:pPr>
          </w:p>
        </w:tc>
        <w:tc>
          <w:tcPr>
            <w:tcW w:w="8365" w:type="dxa"/>
            <w:vMerge/>
            <w:shd w:val="clear" w:color="auto" w:fill="ADB8CA"/>
            <w:hideMark/>
          </w:tcPr>
          <w:p w:rsidR="004970EB" w:rsidRPr="000F49A3" w:rsidRDefault="004970EB" w:rsidP="00C15F51">
            <w:pPr>
              <w:rPr>
                <w:rFonts w:cstheme="minorHAnsi"/>
                <w:b/>
                <w:bCs/>
                <w:color w:val="000000" w:themeColor="text1"/>
                <w:sz w:val="22"/>
                <w:szCs w:val="22"/>
              </w:rPr>
            </w:pPr>
          </w:p>
        </w:tc>
      </w:tr>
      <w:tr w:rsidR="004970EB" w:rsidRPr="000F49A3" w:rsidTr="002F4F3A">
        <w:trPr>
          <w:trHeight w:val="4032"/>
        </w:trPr>
        <w:tc>
          <w:tcPr>
            <w:tcW w:w="1793" w:type="dxa"/>
            <w:vAlign w:val="center"/>
            <w:hideMark/>
          </w:tcPr>
          <w:p w:rsidR="004970EB" w:rsidRPr="000F49A3" w:rsidRDefault="00C31088" w:rsidP="008A4DE9">
            <w:pPr>
              <w:rPr>
                <w:rFonts w:cstheme="minorHAnsi"/>
                <w:b/>
                <w:bCs/>
                <w:color w:val="44536A"/>
                <w:sz w:val="22"/>
                <w:szCs w:val="22"/>
              </w:rPr>
            </w:pPr>
            <w:r w:rsidRPr="000F49A3">
              <w:rPr>
                <w:rFonts w:cstheme="minorHAnsi"/>
                <w:b/>
                <w:color w:val="44536A"/>
                <w:sz w:val="22"/>
                <w:szCs w:val="22"/>
              </w:rPr>
              <w:t xml:space="preserve">PG1: </w:t>
            </w:r>
            <w:r w:rsidRPr="000F49A3">
              <w:rPr>
                <w:rFonts w:cstheme="minorHAnsi"/>
                <w:b/>
                <w:bCs/>
                <w:color w:val="44536A"/>
                <w:sz w:val="22"/>
                <w:szCs w:val="22"/>
              </w:rPr>
              <w:t>There is a national breastfeeding promotion strategy that is grounded in the country’s context</w:t>
            </w:r>
          </w:p>
        </w:tc>
        <w:tc>
          <w:tcPr>
            <w:tcW w:w="2702" w:type="dxa"/>
            <w:hideMark/>
          </w:tcPr>
          <w:p w:rsidR="00C31088" w:rsidRPr="000F49A3" w:rsidRDefault="00C31088" w:rsidP="00C31088">
            <w:pPr>
              <w:rPr>
                <w:rFonts w:cstheme="minorHAnsi"/>
                <w:b/>
                <w:color w:val="44536A"/>
                <w:sz w:val="22"/>
                <w:szCs w:val="22"/>
                <w:u w:val="single"/>
              </w:rPr>
            </w:pPr>
            <w:r w:rsidRPr="000F49A3">
              <w:rPr>
                <w:rFonts w:cstheme="minorHAnsi"/>
                <w:b/>
                <w:color w:val="44536A"/>
                <w:sz w:val="22"/>
                <w:szCs w:val="22"/>
                <w:u w:val="single"/>
              </w:rPr>
              <w:t>Domain: Existence:</w:t>
            </w:r>
          </w:p>
          <w:p w:rsidR="00C31088" w:rsidRPr="000F49A3" w:rsidRDefault="00C31088" w:rsidP="00C31088">
            <w:pPr>
              <w:rPr>
                <w:rFonts w:cstheme="minorHAnsi"/>
                <w:color w:val="44536A"/>
                <w:sz w:val="22"/>
                <w:szCs w:val="22"/>
              </w:rPr>
            </w:pPr>
            <w:r w:rsidRPr="000F49A3">
              <w:rPr>
                <w:rFonts w:cstheme="minorHAnsi"/>
                <w:color w:val="44536A"/>
                <w:sz w:val="22"/>
                <w:szCs w:val="22"/>
              </w:rPr>
              <w:t xml:space="preserve">This may include national, state or local promotion strategies that are specific to breastfeeding or reference breastfeeding promotion. Who is the governing body/organization(s)? </w:t>
            </w:r>
          </w:p>
          <w:p w:rsidR="00C31088" w:rsidRPr="000F49A3" w:rsidRDefault="00C31088" w:rsidP="00C31088">
            <w:pPr>
              <w:rPr>
                <w:rFonts w:cstheme="minorHAnsi"/>
                <w:b/>
                <w:color w:val="44536A"/>
                <w:sz w:val="22"/>
                <w:szCs w:val="22"/>
                <w:u w:val="single"/>
              </w:rPr>
            </w:pPr>
            <w:r w:rsidRPr="000F49A3">
              <w:rPr>
                <w:rFonts w:cstheme="minorHAnsi"/>
                <w:b/>
                <w:color w:val="44536A"/>
                <w:sz w:val="22"/>
                <w:szCs w:val="22"/>
                <w:u w:val="single"/>
              </w:rPr>
              <w:t>Domain: Quality (1):</w:t>
            </w:r>
          </w:p>
          <w:p w:rsidR="00C31088" w:rsidRPr="000F49A3" w:rsidRDefault="00C31088" w:rsidP="00C31088">
            <w:pPr>
              <w:rPr>
                <w:rFonts w:cstheme="minorHAnsi"/>
                <w:color w:val="44536A"/>
                <w:sz w:val="22"/>
                <w:szCs w:val="22"/>
              </w:rPr>
            </w:pPr>
            <w:r w:rsidRPr="000F49A3">
              <w:rPr>
                <w:rFonts w:cstheme="minorHAnsi"/>
                <w:color w:val="44536A"/>
                <w:sz w:val="22"/>
                <w:szCs w:val="22"/>
              </w:rPr>
              <w:t>How was the strategy developed? What formative research was undertaken to develop this strategy?</w:t>
            </w:r>
          </w:p>
          <w:p w:rsidR="00C31088" w:rsidRPr="000F49A3" w:rsidRDefault="00C31088" w:rsidP="00C31088">
            <w:pPr>
              <w:rPr>
                <w:rFonts w:cstheme="minorHAnsi"/>
                <w:b/>
                <w:color w:val="44536A"/>
                <w:sz w:val="22"/>
                <w:szCs w:val="22"/>
                <w:u w:val="single"/>
              </w:rPr>
            </w:pPr>
            <w:r w:rsidRPr="000F49A3">
              <w:rPr>
                <w:rFonts w:cstheme="minorHAnsi"/>
                <w:b/>
                <w:color w:val="44536A"/>
                <w:sz w:val="22"/>
                <w:szCs w:val="22"/>
                <w:u w:val="single"/>
              </w:rPr>
              <w:t>Domain: Quality (2):</w:t>
            </w:r>
          </w:p>
          <w:p w:rsidR="004970EB" w:rsidRPr="000F49A3" w:rsidRDefault="00C31088" w:rsidP="00C31088">
            <w:pPr>
              <w:rPr>
                <w:rFonts w:cstheme="minorHAnsi"/>
                <w:color w:val="44536A"/>
                <w:sz w:val="22"/>
                <w:szCs w:val="22"/>
              </w:rPr>
            </w:pPr>
            <w:r w:rsidRPr="000F49A3">
              <w:rPr>
                <w:rFonts w:cstheme="minorHAnsi"/>
                <w:color w:val="44536A"/>
                <w:sz w:val="22"/>
                <w:szCs w:val="22"/>
              </w:rPr>
              <w:t>What is the timeframe of the strategy? What are the implementation deadlines?</w:t>
            </w:r>
          </w:p>
          <w:p w:rsidR="004970EB" w:rsidRPr="000F49A3" w:rsidRDefault="004970EB" w:rsidP="00C15F51">
            <w:pPr>
              <w:rPr>
                <w:rFonts w:cstheme="minorHAnsi"/>
                <w:b/>
                <w:bCs/>
                <w:color w:val="44536A"/>
                <w:sz w:val="22"/>
                <w:szCs w:val="22"/>
              </w:rPr>
            </w:pPr>
          </w:p>
          <w:p w:rsidR="004970EB" w:rsidRPr="000F49A3" w:rsidRDefault="00C31088" w:rsidP="000F49A3">
            <w:pPr>
              <w:rPr>
                <w:rFonts w:cstheme="minorHAnsi"/>
                <w:color w:val="44536A"/>
                <w:sz w:val="22"/>
                <w:szCs w:val="22"/>
              </w:rPr>
            </w:pPr>
            <w:r w:rsidRPr="000F49A3">
              <w:rPr>
                <w:rFonts w:cstheme="minorHAnsi"/>
                <w:b/>
                <w:bCs/>
                <w:color w:val="44536A"/>
                <w:sz w:val="22"/>
                <w:szCs w:val="22"/>
              </w:rPr>
              <w:t xml:space="preserve">NOTE 1: </w:t>
            </w:r>
            <w:r w:rsidRPr="000F49A3">
              <w:rPr>
                <w:rFonts w:cstheme="minorHAnsi"/>
                <w:bCs/>
                <w:color w:val="44536A"/>
                <w:sz w:val="22"/>
                <w:szCs w:val="22"/>
              </w:rPr>
              <w:t>A promotion strategy is a governmental or non-governmental document or initiative that aims to</w:t>
            </w:r>
            <w:r w:rsidRPr="000F49A3">
              <w:rPr>
                <w:rFonts w:cstheme="minorHAnsi"/>
                <w:b/>
                <w:bCs/>
                <w:color w:val="44536A"/>
                <w:sz w:val="22"/>
                <w:szCs w:val="22"/>
              </w:rPr>
              <w:t xml:space="preserve"> </w:t>
            </w:r>
            <w:r w:rsidRPr="000F49A3">
              <w:rPr>
                <w:rFonts w:cstheme="minorHAnsi"/>
                <w:bCs/>
                <w:color w:val="44536A"/>
                <w:sz w:val="22"/>
                <w:szCs w:val="22"/>
              </w:rPr>
              <w:t xml:space="preserve">organize and/or </w:t>
            </w:r>
            <w:r w:rsidRPr="000F49A3">
              <w:rPr>
                <w:rFonts w:cstheme="minorHAnsi"/>
                <w:bCs/>
                <w:color w:val="44536A"/>
                <w:sz w:val="22"/>
                <w:szCs w:val="22"/>
              </w:rPr>
              <w:lastRenderedPageBreak/>
              <w:t>systematize breastfeeding promotion efforts within the country/state. It can include formal campaign(s) (one or more) targeting specific or entire population and the relaying of messages through one/ multiple channels, i.e mass media campaigns, interpersonal communication, posters, educational materials, etc.</w:t>
            </w:r>
            <w:r w:rsidRPr="000F49A3">
              <w:rPr>
                <w:rFonts w:cstheme="minorHAnsi"/>
                <w:b/>
                <w:bCs/>
                <w:color w:val="44536A"/>
                <w:sz w:val="22"/>
                <w:szCs w:val="22"/>
              </w:rPr>
              <w:t xml:space="preserve"> </w:t>
            </w:r>
          </w:p>
        </w:tc>
        <w:tc>
          <w:tcPr>
            <w:tcW w:w="1530" w:type="dxa"/>
            <w:hideMark/>
          </w:tcPr>
          <w:p w:rsidR="004970EB" w:rsidRPr="000F49A3" w:rsidRDefault="004970EB" w:rsidP="00C15F51">
            <w:pPr>
              <w:rPr>
                <w:rFonts w:cstheme="minorHAnsi"/>
                <w:color w:val="000000" w:themeColor="text1"/>
                <w:sz w:val="22"/>
                <w:szCs w:val="22"/>
              </w:rPr>
            </w:pPr>
            <w:r w:rsidRPr="000F49A3">
              <w:rPr>
                <w:rFonts w:cstheme="minorHAnsi"/>
                <w:color w:val="000000" w:themeColor="text1"/>
                <w:sz w:val="22"/>
                <w:szCs w:val="22"/>
              </w:rPr>
              <w:lastRenderedPageBreak/>
              <w:t> </w:t>
            </w:r>
          </w:p>
        </w:tc>
        <w:tc>
          <w:tcPr>
            <w:tcW w:w="8365" w:type="dxa"/>
            <w:hideMark/>
          </w:tcPr>
          <w:p w:rsidR="004970EB" w:rsidRPr="000F49A3" w:rsidRDefault="004970EB" w:rsidP="00C15F51">
            <w:pPr>
              <w:rPr>
                <w:rFonts w:cstheme="minorHAnsi"/>
                <w:color w:val="000000" w:themeColor="text1"/>
                <w:sz w:val="22"/>
                <w:szCs w:val="22"/>
              </w:rPr>
            </w:pPr>
            <w:r w:rsidRPr="000F49A3">
              <w:rPr>
                <w:rFonts w:cstheme="minorHAnsi"/>
                <w:color w:val="000000" w:themeColor="text1"/>
                <w:sz w:val="22"/>
                <w:szCs w:val="22"/>
              </w:rPr>
              <w:t> </w:t>
            </w:r>
          </w:p>
        </w:tc>
      </w:tr>
      <w:tr w:rsidR="004970EB" w:rsidRPr="000F49A3" w:rsidTr="008A4DE9">
        <w:trPr>
          <w:trHeight w:val="1152"/>
        </w:trPr>
        <w:tc>
          <w:tcPr>
            <w:tcW w:w="1793" w:type="dxa"/>
            <w:shd w:val="clear" w:color="auto" w:fill="D9E2F3"/>
            <w:vAlign w:val="center"/>
            <w:hideMark/>
          </w:tcPr>
          <w:p w:rsidR="004970EB" w:rsidRPr="000F49A3" w:rsidRDefault="00C31088" w:rsidP="008A4DE9">
            <w:pPr>
              <w:rPr>
                <w:rFonts w:cstheme="minorHAnsi"/>
                <w:b/>
                <w:bCs/>
                <w:color w:val="44536A"/>
                <w:sz w:val="22"/>
                <w:szCs w:val="22"/>
              </w:rPr>
            </w:pPr>
            <w:r w:rsidRPr="000F49A3">
              <w:rPr>
                <w:rFonts w:cstheme="minorHAnsi"/>
                <w:b/>
                <w:bCs/>
                <w:color w:val="44536A"/>
                <w:sz w:val="22"/>
                <w:szCs w:val="22"/>
              </w:rPr>
              <w:lastRenderedPageBreak/>
              <w:t>PG2: The national breastfeeding promotion strategy is implemented.</w:t>
            </w:r>
          </w:p>
        </w:tc>
        <w:tc>
          <w:tcPr>
            <w:tcW w:w="2702" w:type="dxa"/>
            <w:shd w:val="clear" w:color="auto" w:fill="D9E2F3"/>
            <w:hideMark/>
          </w:tcPr>
          <w:p w:rsidR="000F1836" w:rsidRPr="000F49A3" w:rsidRDefault="000F1836" w:rsidP="000F1836">
            <w:pPr>
              <w:rPr>
                <w:rFonts w:cstheme="minorHAnsi"/>
                <w:b/>
                <w:bCs/>
                <w:color w:val="44536A"/>
                <w:sz w:val="22"/>
                <w:szCs w:val="22"/>
                <w:u w:val="single"/>
              </w:rPr>
            </w:pPr>
            <w:r w:rsidRPr="000F49A3">
              <w:rPr>
                <w:rFonts w:cstheme="minorHAnsi"/>
                <w:b/>
                <w:bCs/>
                <w:color w:val="44536A"/>
                <w:sz w:val="22"/>
                <w:szCs w:val="22"/>
                <w:u w:val="single"/>
              </w:rPr>
              <w:t>Domain: Existence:</w:t>
            </w:r>
          </w:p>
          <w:p w:rsidR="000F1836" w:rsidRPr="000F49A3" w:rsidRDefault="000F1836" w:rsidP="000F1836">
            <w:pPr>
              <w:rPr>
                <w:rFonts w:cstheme="minorHAnsi"/>
                <w:bCs/>
                <w:color w:val="44536A"/>
                <w:sz w:val="22"/>
                <w:szCs w:val="22"/>
              </w:rPr>
            </w:pPr>
            <w:r w:rsidRPr="000F49A3">
              <w:rPr>
                <w:rFonts w:cstheme="minorHAnsi"/>
                <w:bCs/>
                <w:color w:val="44536A"/>
                <w:sz w:val="22"/>
                <w:szCs w:val="22"/>
              </w:rPr>
              <w:t xml:space="preserve">What evidence of implementation is available? </w:t>
            </w:r>
          </w:p>
          <w:p w:rsidR="000F1836" w:rsidRPr="000F49A3" w:rsidRDefault="000F1836" w:rsidP="000F1836">
            <w:pPr>
              <w:rPr>
                <w:rFonts w:cstheme="minorHAnsi"/>
                <w:b/>
                <w:bCs/>
                <w:color w:val="44536A"/>
                <w:sz w:val="22"/>
                <w:szCs w:val="22"/>
                <w:u w:val="single"/>
              </w:rPr>
            </w:pPr>
            <w:r w:rsidRPr="000F49A3">
              <w:rPr>
                <w:rFonts w:cstheme="minorHAnsi"/>
                <w:b/>
                <w:bCs/>
                <w:color w:val="44536A"/>
                <w:sz w:val="22"/>
                <w:szCs w:val="22"/>
                <w:u w:val="single"/>
              </w:rPr>
              <w:t>Domain: Coverage:</w:t>
            </w:r>
          </w:p>
          <w:p w:rsidR="000F1836" w:rsidRPr="000F49A3" w:rsidRDefault="000F1836" w:rsidP="000F1836">
            <w:pPr>
              <w:rPr>
                <w:rFonts w:cstheme="minorHAnsi"/>
                <w:bCs/>
                <w:color w:val="44536A"/>
                <w:sz w:val="22"/>
                <w:szCs w:val="22"/>
              </w:rPr>
            </w:pPr>
            <w:r w:rsidRPr="000F49A3">
              <w:rPr>
                <w:rFonts w:cstheme="minorHAnsi"/>
                <w:bCs/>
                <w:color w:val="44536A"/>
                <w:sz w:val="22"/>
                <w:szCs w:val="22"/>
              </w:rPr>
              <w:t xml:space="preserve">Has the strategy been implemented nationally or at state or local level? </w:t>
            </w:r>
          </w:p>
          <w:p w:rsidR="000F1836" w:rsidRPr="000F49A3" w:rsidRDefault="000F1836" w:rsidP="000F1836">
            <w:pPr>
              <w:rPr>
                <w:rFonts w:cstheme="minorHAnsi"/>
                <w:b/>
                <w:bCs/>
                <w:color w:val="44536A"/>
                <w:sz w:val="22"/>
                <w:szCs w:val="22"/>
                <w:u w:val="single"/>
              </w:rPr>
            </w:pPr>
            <w:r w:rsidRPr="000F49A3">
              <w:rPr>
                <w:rFonts w:cstheme="minorHAnsi"/>
                <w:b/>
                <w:bCs/>
                <w:color w:val="44536A"/>
                <w:sz w:val="22"/>
                <w:szCs w:val="22"/>
                <w:u w:val="single"/>
              </w:rPr>
              <w:t>Domain: Effective:</w:t>
            </w:r>
          </w:p>
          <w:p w:rsidR="004970EB" w:rsidRPr="000F49A3" w:rsidRDefault="000F1836" w:rsidP="000F1836">
            <w:pPr>
              <w:rPr>
                <w:rFonts w:cstheme="minorHAnsi"/>
                <w:color w:val="44536A"/>
                <w:sz w:val="22"/>
                <w:szCs w:val="22"/>
              </w:rPr>
            </w:pPr>
            <w:r w:rsidRPr="000F49A3">
              <w:rPr>
                <w:rFonts w:cstheme="minorHAnsi"/>
                <w:bCs/>
                <w:color w:val="44536A"/>
                <w:sz w:val="22"/>
                <w:szCs w:val="22"/>
              </w:rPr>
              <w:t>What measures are in place to test the effectiveness of the strategy, i.e. raising awareness?</w:t>
            </w:r>
            <w:r w:rsidRPr="000F49A3">
              <w:rPr>
                <w:rFonts w:cstheme="minorHAnsi"/>
                <w:b/>
                <w:bCs/>
                <w:color w:val="44536A"/>
                <w:sz w:val="22"/>
                <w:szCs w:val="22"/>
                <w:u w:val="single"/>
              </w:rPr>
              <w:t xml:space="preserve"> </w:t>
            </w:r>
          </w:p>
        </w:tc>
        <w:tc>
          <w:tcPr>
            <w:tcW w:w="1530" w:type="dxa"/>
            <w:shd w:val="clear" w:color="auto" w:fill="D9E2F3"/>
            <w:hideMark/>
          </w:tcPr>
          <w:p w:rsidR="004970EB" w:rsidRPr="000F49A3" w:rsidRDefault="004970EB" w:rsidP="00C15F51">
            <w:pPr>
              <w:rPr>
                <w:rFonts w:cstheme="minorHAnsi"/>
                <w:color w:val="000000" w:themeColor="text1"/>
                <w:sz w:val="22"/>
                <w:szCs w:val="22"/>
              </w:rPr>
            </w:pPr>
            <w:r w:rsidRPr="000F49A3">
              <w:rPr>
                <w:rFonts w:cstheme="minorHAnsi"/>
                <w:color w:val="000000" w:themeColor="text1"/>
                <w:sz w:val="22"/>
                <w:szCs w:val="22"/>
              </w:rPr>
              <w:t> </w:t>
            </w:r>
          </w:p>
        </w:tc>
        <w:tc>
          <w:tcPr>
            <w:tcW w:w="8365" w:type="dxa"/>
            <w:shd w:val="clear" w:color="auto" w:fill="D9E2F3"/>
            <w:hideMark/>
          </w:tcPr>
          <w:p w:rsidR="004970EB" w:rsidRPr="000F49A3" w:rsidRDefault="004970EB" w:rsidP="00C15F51">
            <w:pPr>
              <w:rPr>
                <w:rFonts w:cstheme="minorHAnsi"/>
                <w:color w:val="000000" w:themeColor="text1"/>
                <w:sz w:val="22"/>
                <w:szCs w:val="22"/>
              </w:rPr>
            </w:pPr>
            <w:r w:rsidRPr="000F49A3">
              <w:rPr>
                <w:rFonts w:cstheme="minorHAnsi"/>
                <w:color w:val="000000" w:themeColor="text1"/>
                <w:sz w:val="22"/>
                <w:szCs w:val="22"/>
              </w:rPr>
              <w:t> </w:t>
            </w:r>
          </w:p>
        </w:tc>
      </w:tr>
      <w:tr w:rsidR="004970EB" w:rsidRPr="000F49A3" w:rsidTr="008A4DE9">
        <w:trPr>
          <w:trHeight w:val="3059"/>
        </w:trPr>
        <w:tc>
          <w:tcPr>
            <w:tcW w:w="1793" w:type="dxa"/>
            <w:vAlign w:val="center"/>
            <w:hideMark/>
          </w:tcPr>
          <w:p w:rsidR="004970EB" w:rsidRPr="000F49A3" w:rsidRDefault="00C31088" w:rsidP="008A4DE9">
            <w:pPr>
              <w:rPr>
                <w:rFonts w:cstheme="minorHAnsi"/>
                <w:b/>
                <w:bCs/>
                <w:color w:val="44536A"/>
                <w:sz w:val="22"/>
                <w:szCs w:val="22"/>
              </w:rPr>
            </w:pPr>
            <w:r w:rsidRPr="000F49A3">
              <w:rPr>
                <w:rFonts w:cstheme="minorHAnsi"/>
                <w:b/>
                <w:bCs/>
                <w:color w:val="44536A"/>
                <w:sz w:val="22"/>
                <w:szCs w:val="22"/>
              </w:rPr>
              <w:lastRenderedPageBreak/>
              <w:t>PG3: Government or civic organizations have raised awareness about breastfeeding</w:t>
            </w:r>
          </w:p>
        </w:tc>
        <w:tc>
          <w:tcPr>
            <w:tcW w:w="2702" w:type="dxa"/>
            <w:hideMark/>
          </w:tcPr>
          <w:p w:rsidR="000F1836" w:rsidRPr="000F49A3" w:rsidRDefault="000F1836" w:rsidP="000F1836">
            <w:pPr>
              <w:rPr>
                <w:rFonts w:cstheme="minorHAnsi"/>
                <w:b/>
                <w:bCs/>
                <w:color w:val="44536A"/>
                <w:sz w:val="22"/>
                <w:szCs w:val="22"/>
                <w:u w:val="single"/>
              </w:rPr>
            </w:pPr>
            <w:r w:rsidRPr="000F49A3">
              <w:rPr>
                <w:rFonts w:cstheme="minorHAnsi"/>
                <w:b/>
                <w:bCs/>
                <w:color w:val="44536A"/>
                <w:sz w:val="22"/>
                <w:szCs w:val="22"/>
                <w:u w:val="single"/>
              </w:rPr>
              <w:t>Domain: Coverage:</w:t>
            </w:r>
          </w:p>
          <w:p w:rsidR="004970EB" w:rsidRPr="000F49A3" w:rsidRDefault="000F1836" w:rsidP="000F1836">
            <w:pPr>
              <w:rPr>
                <w:rFonts w:cstheme="minorHAnsi"/>
                <w:color w:val="44536A"/>
                <w:sz w:val="22"/>
                <w:szCs w:val="22"/>
              </w:rPr>
            </w:pPr>
            <w:r w:rsidRPr="000F49A3">
              <w:rPr>
                <w:rFonts w:cstheme="minorHAnsi"/>
                <w:bCs/>
                <w:color w:val="44536A"/>
                <w:sz w:val="22"/>
                <w:szCs w:val="22"/>
              </w:rPr>
              <w:t>Who are the groups raising awareness? What type of activity do they undertake, i.e. social media campaigns? How is awareness-raising measured? How is promotional "reach" measured? Is the coverage local, regional or national?</w:t>
            </w:r>
          </w:p>
        </w:tc>
        <w:tc>
          <w:tcPr>
            <w:tcW w:w="1530" w:type="dxa"/>
            <w:hideMark/>
          </w:tcPr>
          <w:p w:rsidR="004970EB" w:rsidRPr="000F49A3" w:rsidRDefault="004970EB" w:rsidP="00C15F51">
            <w:pPr>
              <w:rPr>
                <w:rFonts w:cstheme="minorHAnsi"/>
                <w:color w:val="000000" w:themeColor="text1"/>
                <w:sz w:val="22"/>
                <w:szCs w:val="22"/>
              </w:rPr>
            </w:pPr>
            <w:r w:rsidRPr="000F49A3">
              <w:rPr>
                <w:rFonts w:cstheme="minorHAnsi"/>
                <w:color w:val="000000" w:themeColor="text1"/>
                <w:sz w:val="22"/>
                <w:szCs w:val="22"/>
              </w:rPr>
              <w:t> </w:t>
            </w:r>
          </w:p>
        </w:tc>
        <w:tc>
          <w:tcPr>
            <w:tcW w:w="8365" w:type="dxa"/>
            <w:hideMark/>
          </w:tcPr>
          <w:p w:rsidR="004970EB" w:rsidRPr="000F49A3" w:rsidRDefault="004970EB" w:rsidP="00C15F51">
            <w:pPr>
              <w:rPr>
                <w:rFonts w:cstheme="minorHAnsi"/>
                <w:color w:val="000000" w:themeColor="text1"/>
                <w:sz w:val="22"/>
                <w:szCs w:val="22"/>
              </w:rPr>
            </w:pPr>
            <w:r w:rsidRPr="000F49A3">
              <w:rPr>
                <w:rFonts w:cstheme="minorHAnsi"/>
                <w:color w:val="000000" w:themeColor="text1"/>
                <w:sz w:val="22"/>
                <w:szCs w:val="22"/>
              </w:rPr>
              <w:t> </w:t>
            </w:r>
          </w:p>
        </w:tc>
      </w:tr>
    </w:tbl>
    <w:p w:rsidR="004970EB" w:rsidRPr="000F49A3" w:rsidRDefault="004970EB" w:rsidP="004970EB">
      <w:pPr>
        <w:rPr>
          <w:rFonts w:cstheme="minorHAnsi"/>
          <w:color w:val="000000" w:themeColor="text1"/>
          <w:sz w:val="22"/>
          <w:szCs w:val="22"/>
        </w:rPr>
        <w:sectPr w:rsidR="004970EB" w:rsidRPr="000F49A3" w:rsidSect="00D4422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4390"/>
      </w:tblGrid>
      <w:tr w:rsidR="00040021" w:rsidRPr="000F49A3" w:rsidTr="007828F2">
        <w:tc>
          <w:tcPr>
            <w:tcW w:w="14390" w:type="dxa"/>
            <w:shd w:val="clear" w:color="auto" w:fill="E7E6E6" w:themeFill="background2"/>
          </w:tcPr>
          <w:p w:rsidR="00040021" w:rsidRPr="000F49A3" w:rsidRDefault="00040021" w:rsidP="007828F2">
            <w:pPr>
              <w:jc w:val="center"/>
              <w:rPr>
                <w:rFonts w:cstheme="minorHAnsi"/>
                <w:b/>
                <w:color w:val="BF84B9"/>
                <w:sz w:val="40"/>
                <w:szCs w:val="40"/>
              </w:rPr>
            </w:pPr>
            <w:bookmarkStart w:id="3" w:name="gathering"/>
            <w:bookmarkEnd w:id="3"/>
            <w:r w:rsidRPr="000F49A3">
              <w:rPr>
                <w:rFonts w:cstheme="minorHAnsi"/>
                <w:b/>
                <w:color w:val="BF84B9"/>
                <w:sz w:val="40"/>
                <w:szCs w:val="40"/>
              </w:rPr>
              <w:lastRenderedPageBreak/>
              <w:t>Data Gathering Action Plan</w:t>
            </w:r>
          </w:p>
          <w:p w:rsidR="00040021" w:rsidRPr="000F49A3" w:rsidRDefault="00040021" w:rsidP="00040021">
            <w:pPr>
              <w:jc w:val="center"/>
              <w:rPr>
                <w:rFonts w:cstheme="minorHAnsi"/>
                <w:b/>
                <w:color w:val="ADB8CA"/>
                <w:sz w:val="40"/>
                <w:szCs w:val="40"/>
              </w:rPr>
            </w:pPr>
            <w:r w:rsidRPr="000F49A3">
              <w:rPr>
                <w:rFonts w:cstheme="minorHAnsi"/>
                <w:b/>
                <w:color w:val="ADB8CA"/>
                <w:sz w:val="40"/>
                <w:szCs w:val="40"/>
              </w:rPr>
              <w:t>Promotion Gear (PG)</w:t>
            </w:r>
          </w:p>
        </w:tc>
      </w:tr>
    </w:tbl>
    <w:p w:rsidR="004970EB" w:rsidRPr="000F49A3" w:rsidRDefault="004970EB" w:rsidP="004970EB">
      <w:pPr>
        <w:rPr>
          <w:rFonts w:cstheme="minorHAnsi"/>
          <w:i/>
          <w:color w:val="44536A"/>
          <w:szCs w:val="20"/>
        </w:rPr>
      </w:pPr>
    </w:p>
    <w:p w:rsidR="00040021" w:rsidRPr="000F49A3" w:rsidRDefault="00040021" w:rsidP="00040021">
      <w:pPr>
        <w:rPr>
          <w:rFonts w:cstheme="minorHAnsi"/>
          <w:b/>
          <w:color w:val="44536A"/>
          <w:szCs w:val="20"/>
        </w:rPr>
      </w:pPr>
      <w:r w:rsidRPr="000F49A3">
        <w:rPr>
          <w:rFonts w:cstheme="minorHAnsi"/>
          <w:b/>
          <w:color w:val="44536A"/>
          <w:szCs w:val="20"/>
        </w:rPr>
        <w:t>This plan describes the strategy to gather information required to score each benchmark. The action plan must include a schedule of regular meetings or conference calls made in the intervening two months between Meeting 1 and Meeting 2.  It is during this period that the Gear Teams must score their benchmarks.</w:t>
      </w:r>
    </w:p>
    <w:p w:rsidR="00040021" w:rsidRPr="000F49A3" w:rsidRDefault="00040021" w:rsidP="00040021">
      <w:pPr>
        <w:rPr>
          <w:rFonts w:cstheme="minorHAnsi"/>
          <w:i/>
          <w:color w:val="44536A"/>
          <w:szCs w:val="20"/>
        </w:rPr>
      </w:pPr>
    </w:p>
    <w:p w:rsidR="00040021" w:rsidRPr="000F49A3" w:rsidRDefault="00040021" w:rsidP="00040021">
      <w:pPr>
        <w:rPr>
          <w:rFonts w:cstheme="minorHAnsi"/>
          <w:i/>
          <w:color w:val="44536A"/>
          <w:szCs w:val="20"/>
        </w:rPr>
      </w:pPr>
      <w:r w:rsidRPr="000F49A3">
        <w:rPr>
          <w:rFonts w:cstheme="minorHAnsi"/>
          <w:b/>
          <w:color w:val="BF84B9"/>
          <w:sz w:val="28"/>
          <w:szCs w:val="28"/>
        </w:rPr>
        <w:t>Gear Team Members:</w:t>
      </w:r>
      <w:r w:rsidRPr="000F49A3">
        <w:rPr>
          <w:rFonts w:cstheme="minorHAnsi"/>
          <w:color w:val="BF84B9"/>
          <w:szCs w:val="20"/>
        </w:rPr>
        <w:t xml:space="preserve">  </w:t>
      </w:r>
    </w:p>
    <w:p w:rsidR="004970EB" w:rsidRPr="000F49A3" w:rsidRDefault="004970EB" w:rsidP="004970EB">
      <w:pPr>
        <w:rPr>
          <w:rFonts w:cstheme="minorHAnsi"/>
        </w:rPr>
      </w:pPr>
    </w:p>
    <w:p w:rsidR="004970EB" w:rsidRPr="000F49A3" w:rsidRDefault="004970EB" w:rsidP="004970EB">
      <w:pPr>
        <w:rPr>
          <w:rFonts w:cstheme="minorHAnsi"/>
          <w:b/>
          <w:color w:val="FFFFFF" w:themeColor="background1"/>
        </w:rPr>
      </w:pPr>
    </w:p>
    <w:tbl>
      <w:tblPr>
        <w:tblStyle w:val="TableGrid1"/>
        <w:tblW w:w="14405" w:type="dxa"/>
        <w:jc w:val="right"/>
        <w:tblLook w:val="04A0" w:firstRow="1" w:lastRow="0" w:firstColumn="1" w:lastColumn="0" w:noHBand="0" w:noVBand="1"/>
      </w:tblPr>
      <w:tblGrid>
        <w:gridCol w:w="2515"/>
        <w:gridCol w:w="3690"/>
        <w:gridCol w:w="4100"/>
        <w:gridCol w:w="4100"/>
      </w:tblGrid>
      <w:tr w:rsidR="004970EB" w:rsidRPr="000F49A3" w:rsidTr="00C15F51">
        <w:trPr>
          <w:trHeight w:val="701"/>
          <w:jc w:val="right"/>
        </w:trPr>
        <w:tc>
          <w:tcPr>
            <w:tcW w:w="2515" w:type="dxa"/>
            <w:shd w:val="clear" w:color="auto" w:fill="BF84B9"/>
            <w:vAlign w:val="center"/>
          </w:tcPr>
          <w:p w:rsidR="004970EB" w:rsidRPr="000F49A3" w:rsidRDefault="004970EB" w:rsidP="00C15F51">
            <w:pPr>
              <w:jc w:val="center"/>
              <w:rPr>
                <w:rFonts w:cstheme="minorHAnsi"/>
                <w:b/>
                <w:color w:val="BF84B9"/>
                <w:sz w:val="28"/>
                <w:szCs w:val="28"/>
              </w:rPr>
            </w:pPr>
            <w:r w:rsidRPr="000F49A3">
              <w:rPr>
                <w:rFonts w:cstheme="minorHAnsi"/>
                <w:b/>
                <w:color w:val="FFFFFF" w:themeColor="background1"/>
                <w:sz w:val="28"/>
                <w:szCs w:val="28"/>
              </w:rPr>
              <w:t>Benchmark</w:t>
            </w:r>
          </w:p>
        </w:tc>
        <w:tc>
          <w:tcPr>
            <w:tcW w:w="3690" w:type="dxa"/>
            <w:shd w:val="clear" w:color="auto" w:fill="BF84B9"/>
            <w:vAlign w:val="center"/>
          </w:tcPr>
          <w:p w:rsidR="004970EB" w:rsidRPr="000F49A3" w:rsidRDefault="004970EB" w:rsidP="00C15F51">
            <w:pPr>
              <w:jc w:val="center"/>
              <w:rPr>
                <w:rFonts w:cstheme="minorHAnsi"/>
                <w:b/>
                <w:color w:val="FFFFFF" w:themeColor="background1"/>
                <w:sz w:val="28"/>
                <w:szCs w:val="28"/>
              </w:rPr>
            </w:pPr>
            <w:r w:rsidRPr="000F49A3">
              <w:rPr>
                <w:rFonts w:cstheme="minorHAnsi"/>
                <w:b/>
                <w:color w:val="FFFFFF" w:themeColor="background1"/>
                <w:sz w:val="28"/>
                <w:szCs w:val="28"/>
              </w:rPr>
              <w:t>Assigned Team member(s)</w:t>
            </w:r>
          </w:p>
        </w:tc>
        <w:tc>
          <w:tcPr>
            <w:tcW w:w="4100" w:type="dxa"/>
            <w:shd w:val="clear" w:color="auto" w:fill="BF84B9"/>
            <w:vAlign w:val="center"/>
          </w:tcPr>
          <w:p w:rsidR="004970EB" w:rsidRPr="000F49A3" w:rsidRDefault="004970EB" w:rsidP="00C15F51">
            <w:pPr>
              <w:jc w:val="center"/>
              <w:rPr>
                <w:rFonts w:cstheme="minorHAnsi"/>
                <w:b/>
                <w:color w:val="FFFFFF" w:themeColor="background1"/>
                <w:sz w:val="28"/>
                <w:szCs w:val="28"/>
              </w:rPr>
            </w:pPr>
            <w:r w:rsidRPr="000F49A3">
              <w:rPr>
                <w:rFonts w:cstheme="minorHAnsi"/>
                <w:b/>
                <w:color w:val="FFFFFF" w:themeColor="background1"/>
                <w:sz w:val="28"/>
                <w:szCs w:val="28"/>
              </w:rPr>
              <w:t>Potential Data Sources</w:t>
            </w:r>
          </w:p>
        </w:tc>
        <w:tc>
          <w:tcPr>
            <w:tcW w:w="4100" w:type="dxa"/>
            <w:shd w:val="clear" w:color="auto" w:fill="BF84B9"/>
            <w:vAlign w:val="center"/>
          </w:tcPr>
          <w:p w:rsidR="004970EB" w:rsidRPr="000F49A3" w:rsidRDefault="004970EB" w:rsidP="00C15F51">
            <w:pPr>
              <w:jc w:val="center"/>
              <w:rPr>
                <w:rFonts w:cstheme="minorHAnsi"/>
                <w:b/>
                <w:color w:val="FFFFFF" w:themeColor="background1"/>
                <w:sz w:val="28"/>
                <w:szCs w:val="28"/>
              </w:rPr>
            </w:pPr>
            <w:r w:rsidRPr="000F49A3">
              <w:rPr>
                <w:rFonts w:cstheme="minorHAnsi"/>
                <w:b/>
                <w:color w:val="FFFFFF" w:themeColor="background1"/>
                <w:sz w:val="28"/>
                <w:szCs w:val="28"/>
              </w:rPr>
              <w:t>Data Collection Strategy</w:t>
            </w:r>
          </w:p>
        </w:tc>
      </w:tr>
      <w:tr w:rsidR="004970EB" w:rsidRPr="000F49A3" w:rsidTr="008A4DE9">
        <w:trPr>
          <w:trHeight w:val="2317"/>
          <w:jc w:val="right"/>
        </w:trPr>
        <w:tc>
          <w:tcPr>
            <w:tcW w:w="2515" w:type="dxa"/>
            <w:vAlign w:val="center"/>
          </w:tcPr>
          <w:p w:rsidR="004970EB" w:rsidRPr="000F49A3" w:rsidRDefault="00C31088" w:rsidP="008A4DE9">
            <w:pPr>
              <w:spacing w:before="120" w:after="120" w:line="288" w:lineRule="auto"/>
              <w:rPr>
                <w:rFonts w:cstheme="minorHAnsi"/>
                <w:b/>
                <w:color w:val="BF84B9"/>
              </w:rPr>
            </w:pPr>
            <w:r w:rsidRPr="000F49A3">
              <w:rPr>
                <w:rFonts w:cstheme="minorHAnsi"/>
                <w:b/>
                <w:color w:val="BF84B9"/>
              </w:rPr>
              <w:t>PG1:There is a national breastfeeding promotion strategy that is grounded in the country’s context</w:t>
            </w:r>
          </w:p>
        </w:tc>
        <w:tc>
          <w:tcPr>
            <w:tcW w:w="3690" w:type="dxa"/>
          </w:tcPr>
          <w:p w:rsidR="004970EB" w:rsidRPr="000F49A3" w:rsidRDefault="004970EB" w:rsidP="00C15F51">
            <w:pPr>
              <w:spacing w:before="200" w:after="200" w:line="288" w:lineRule="auto"/>
              <w:jc w:val="both"/>
              <w:rPr>
                <w:rFonts w:cstheme="minorHAnsi"/>
                <w:color w:val="7F7F7F" w:themeColor="text1" w:themeTint="80"/>
                <w:sz w:val="20"/>
              </w:rPr>
            </w:pPr>
          </w:p>
        </w:tc>
        <w:tc>
          <w:tcPr>
            <w:tcW w:w="4100" w:type="dxa"/>
          </w:tcPr>
          <w:p w:rsidR="004970EB" w:rsidRPr="000F49A3" w:rsidRDefault="004970EB" w:rsidP="00C15F51">
            <w:pPr>
              <w:spacing w:before="200" w:after="200" w:line="288" w:lineRule="auto"/>
              <w:jc w:val="both"/>
              <w:rPr>
                <w:rFonts w:cstheme="minorHAnsi"/>
                <w:color w:val="7F7F7F" w:themeColor="text1" w:themeTint="80"/>
                <w:sz w:val="20"/>
              </w:rPr>
            </w:pPr>
          </w:p>
        </w:tc>
        <w:tc>
          <w:tcPr>
            <w:tcW w:w="4100" w:type="dxa"/>
          </w:tcPr>
          <w:p w:rsidR="004970EB" w:rsidRPr="000F49A3" w:rsidRDefault="004970EB" w:rsidP="00C15F51">
            <w:pPr>
              <w:spacing w:before="200" w:after="200" w:line="288" w:lineRule="auto"/>
              <w:jc w:val="both"/>
              <w:rPr>
                <w:rFonts w:cstheme="minorHAnsi"/>
                <w:color w:val="7F7F7F" w:themeColor="text1" w:themeTint="80"/>
                <w:sz w:val="20"/>
              </w:rPr>
            </w:pPr>
          </w:p>
        </w:tc>
      </w:tr>
      <w:tr w:rsidR="004970EB" w:rsidRPr="000F49A3" w:rsidTr="008A4DE9">
        <w:trPr>
          <w:trHeight w:val="2317"/>
          <w:jc w:val="right"/>
        </w:trPr>
        <w:tc>
          <w:tcPr>
            <w:tcW w:w="2515" w:type="dxa"/>
            <w:shd w:val="clear" w:color="auto" w:fill="E7E6E6" w:themeFill="background2"/>
            <w:vAlign w:val="center"/>
          </w:tcPr>
          <w:p w:rsidR="004970EB" w:rsidRPr="000F49A3" w:rsidRDefault="00C31088" w:rsidP="008A4DE9">
            <w:pPr>
              <w:spacing w:before="120" w:after="120" w:line="288" w:lineRule="auto"/>
              <w:rPr>
                <w:rFonts w:cstheme="minorHAnsi"/>
                <w:b/>
                <w:color w:val="BF84B9"/>
              </w:rPr>
            </w:pPr>
            <w:r w:rsidRPr="000F49A3">
              <w:rPr>
                <w:rFonts w:cstheme="minorHAnsi"/>
                <w:b/>
                <w:color w:val="BF84B9"/>
              </w:rPr>
              <w:t>PG2: The national breastfeeding promotion strategy is implemented.</w:t>
            </w:r>
          </w:p>
        </w:tc>
        <w:tc>
          <w:tcPr>
            <w:tcW w:w="3690" w:type="dxa"/>
            <w:shd w:val="clear" w:color="auto" w:fill="E7E6E6" w:themeFill="background2"/>
          </w:tcPr>
          <w:p w:rsidR="004970EB" w:rsidRPr="000F49A3" w:rsidRDefault="004970EB" w:rsidP="00C15F51">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4970EB" w:rsidRPr="000F49A3" w:rsidRDefault="004970EB" w:rsidP="00C15F51">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4970EB" w:rsidRPr="000F49A3" w:rsidRDefault="004970EB" w:rsidP="00C15F51">
            <w:pPr>
              <w:spacing w:before="200" w:after="200" w:line="288" w:lineRule="auto"/>
              <w:jc w:val="both"/>
              <w:rPr>
                <w:rFonts w:cstheme="minorHAnsi"/>
                <w:color w:val="7F7F7F" w:themeColor="text1" w:themeTint="80"/>
                <w:sz w:val="20"/>
              </w:rPr>
            </w:pPr>
          </w:p>
        </w:tc>
      </w:tr>
      <w:tr w:rsidR="004970EB" w:rsidRPr="000F49A3" w:rsidTr="008A4DE9">
        <w:trPr>
          <w:trHeight w:val="2317"/>
          <w:jc w:val="right"/>
        </w:trPr>
        <w:tc>
          <w:tcPr>
            <w:tcW w:w="2515" w:type="dxa"/>
            <w:vAlign w:val="center"/>
          </w:tcPr>
          <w:p w:rsidR="004970EB" w:rsidRPr="000F49A3" w:rsidRDefault="00C31088" w:rsidP="008A4DE9">
            <w:pPr>
              <w:spacing w:before="120" w:after="120" w:line="288" w:lineRule="auto"/>
              <w:rPr>
                <w:rFonts w:cstheme="minorHAnsi"/>
                <w:b/>
                <w:color w:val="BF84B9"/>
              </w:rPr>
            </w:pPr>
            <w:r w:rsidRPr="000F49A3">
              <w:rPr>
                <w:rFonts w:cstheme="minorHAnsi"/>
                <w:b/>
                <w:color w:val="BF84B9"/>
              </w:rPr>
              <w:lastRenderedPageBreak/>
              <w:t>PG3: Government or civic organizations have raised awareness about breastfeeding</w:t>
            </w:r>
          </w:p>
        </w:tc>
        <w:tc>
          <w:tcPr>
            <w:tcW w:w="3690" w:type="dxa"/>
          </w:tcPr>
          <w:p w:rsidR="004970EB" w:rsidRPr="000F49A3" w:rsidRDefault="004970EB" w:rsidP="00C15F51">
            <w:pPr>
              <w:spacing w:before="200" w:after="200" w:line="288" w:lineRule="auto"/>
              <w:jc w:val="both"/>
              <w:rPr>
                <w:rFonts w:cstheme="minorHAnsi"/>
                <w:color w:val="7F7F7F" w:themeColor="text1" w:themeTint="80"/>
                <w:sz w:val="20"/>
              </w:rPr>
            </w:pPr>
          </w:p>
        </w:tc>
        <w:tc>
          <w:tcPr>
            <w:tcW w:w="4100" w:type="dxa"/>
          </w:tcPr>
          <w:p w:rsidR="004970EB" w:rsidRPr="000F49A3" w:rsidRDefault="004970EB" w:rsidP="00C15F51">
            <w:pPr>
              <w:spacing w:before="200" w:after="200" w:line="288" w:lineRule="auto"/>
              <w:jc w:val="both"/>
              <w:rPr>
                <w:rFonts w:cstheme="minorHAnsi"/>
                <w:color w:val="7F7F7F" w:themeColor="text1" w:themeTint="80"/>
                <w:sz w:val="20"/>
              </w:rPr>
            </w:pPr>
          </w:p>
        </w:tc>
        <w:tc>
          <w:tcPr>
            <w:tcW w:w="4100" w:type="dxa"/>
          </w:tcPr>
          <w:p w:rsidR="004970EB" w:rsidRPr="000F49A3" w:rsidRDefault="004970EB" w:rsidP="00C15F51">
            <w:pPr>
              <w:spacing w:before="200" w:after="200" w:line="288" w:lineRule="auto"/>
              <w:jc w:val="both"/>
              <w:rPr>
                <w:rFonts w:cstheme="minorHAnsi"/>
                <w:color w:val="7F7F7F" w:themeColor="text1" w:themeTint="80"/>
                <w:sz w:val="20"/>
              </w:rPr>
            </w:pPr>
          </w:p>
        </w:tc>
      </w:tr>
    </w:tbl>
    <w:p w:rsidR="004970EB" w:rsidRPr="000F49A3" w:rsidRDefault="004970EB" w:rsidP="004970EB">
      <w:pPr>
        <w:rPr>
          <w:rFonts w:cstheme="minorHAnsi"/>
          <w:sz w:val="28"/>
          <w:szCs w:val="28"/>
        </w:rPr>
      </w:pPr>
    </w:p>
    <w:p w:rsidR="00040021" w:rsidRPr="000F49A3" w:rsidRDefault="00040021" w:rsidP="00040021">
      <w:pPr>
        <w:rPr>
          <w:rFonts w:eastAsia="Calibri" w:cstheme="minorHAnsi"/>
          <w:sz w:val="28"/>
          <w:szCs w:val="28"/>
        </w:rPr>
      </w:pPr>
    </w:p>
    <w:p w:rsidR="00040021" w:rsidRPr="000F49A3" w:rsidRDefault="00040021" w:rsidP="00040021">
      <w:pPr>
        <w:rPr>
          <w:rFonts w:eastAsia="Calibri" w:cstheme="minorHAnsi"/>
          <w:i/>
          <w:color w:val="44536A"/>
          <w:sz w:val="22"/>
          <w:szCs w:val="22"/>
        </w:rPr>
      </w:pPr>
      <w:r w:rsidRPr="000F49A3">
        <w:rPr>
          <w:rFonts w:eastAsia="Calibri" w:cstheme="minorHAnsi"/>
          <w:b/>
          <w:sz w:val="22"/>
          <w:szCs w:val="22"/>
        </w:rPr>
        <w:t>Scheduled Meetings:</w:t>
      </w:r>
      <w:r w:rsidRPr="000F49A3">
        <w:rPr>
          <w:rFonts w:eastAsia="Calibri" w:cstheme="minorHAnsi"/>
          <w:sz w:val="22"/>
          <w:szCs w:val="22"/>
        </w:rPr>
        <w:t xml:space="preserve"> Describe the dates/times, methods (i.e., skype, in person) and content of anticipated meetings</w:t>
      </w:r>
      <w:r w:rsidRPr="000F49A3">
        <w:rPr>
          <w:rFonts w:eastAsia="Calibri" w:cstheme="minorHAnsi"/>
          <w:i/>
          <w:sz w:val="22"/>
          <w:szCs w:val="22"/>
        </w:rPr>
        <w:t xml:space="preserve">.  </w:t>
      </w:r>
    </w:p>
    <w:tbl>
      <w:tblPr>
        <w:tblStyle w:val="TableGrid"/>
        <w:tblW w:w="0" w:type="auto"/>
        <w:tblLook w:val="04A0" w:firstRow="1" w:lastRow="0" w:firstColumn="1" w:lastColumn="0" w:noHBand="0" w:noVBand="1"/>
      </w:tblPr>
      <w:tblGrid>
        <w:gridCol w:w="1345"/>
        <w:gridCol w:w="1440"/>
        <w:gridCol w:w="2880"/>
        <w:gridCol w:w="5847"/>
        <w:gridCol w:w="2878"/>
      </w:tblGrid>
      <w:tr w:rsidR="00040021" w:rsidRPr="000F49A3" w:rsidTr="007828F2">
        <w:tc>
          <w:tcPr>
            <w:tcW w:w="1345" w:type="dxa"/>
            <w:shd w:val="clear" w:color="auto" w:fill="BF84B9"/>
          </w:tcPr>
          <w:p w:rsidR="00040021" w:rsidRPr="000F49A3" w:rsidRDefault="00040021" w:rsidP="00040021">
            <w:pPr>
              <w:jc w:val="center"/>
              <w:rPr>
                <w:rFonts w:eastAsia="MS PGothic" w:cstheme="minorHAnsi"/>
                <w:b/>
                <w:color w:val="FFFFFF"/>
              </w:rPr>
            </w:pPr>
            <w:r w:rsidRPr="000F49A3">
              <w:rPr>
                <w:rFonts w:eastAsia="MS PGothic" w:cstheme="minorHAnsi"/>
                <w:b/>
                <w:color w:val="FFFFFF"/>
              </w:rPr>
              <w:t>Date</w:t>
            </w:r>
          </w:p>
        </w:tc>
        <w:tc>
          <w:tcPr>
            <w:tcW w:w="1440" w:type="dxa"/>
            <w:shd w:val="clear" w:color="auto" w:fill="BF84B9"/>
          </w:tcPr>
          <w:p w:rsidR="00040021" w:rsidRPr="000F49A3" w:rsidRDefault="00040021" w:rsidP="00040021">
            <w:pPr>
              <w:jc w:val="center"/>
              <w:rPr>
                <w:rFonts w:eastAsia="MS PGothic" w:cstheme="minorHAnsi"/>
                <w:b/>
                <w:color w:val="FFFFFF"/>
              </w:rPr>
            </w:pPr>
            <w:r w:rsidRPr="000F49A3">
              <w:rPr>
                <w:rFonts w:eastAsia="MS PGothic" w:cstheme="minorHAnsi"/>
                <w:b/>
                <w:color w:val="FFFFFF"/>
              </w:rPr>
              <w:t>Time</w:t>
            </w:r>
          </w:p>
        </w:tc>
        <w:tc>
          <w:tcPr>
            <w:tcW w:w="2880" w:type="dxa"/>
            <w:shd w:val="clear" w:color="auto" w:fill="BF84B9"/>
          </w:tcPr>
          <w:p w:rsidR="00040021" w:rsidRPr="000F49A3" w:rsidRDefault="00040021" w:rsidP="00040021">
            <w:pPr>
              <w:jc w:val="center"/>
              <w:rPr>
                <w:rFonts w:eastAsia="MS PGothic" w:cstheme="minorHAnsi"/>
                <w:b/>
                <w:color w:val="FFFFFF"/>
              </w:rPr>
            </w:pPr>
            <w:r w:rsidRPr="000F49A3">
              <w:rPr>
                <w:rFonts w:eastAsia="MS PGothic" w:cstheme="minorHAnsi"/>
                <w:b/>
                <w:color w:val="FFFFFF"/>
              </w:rPr>
              <w:t>Method</w:t>
            </w:r>
          </w:p>
          <w:p w:rsidR="00040021" w:rsidRPr="000F49A3" w:rsidRDefault="00040021" w:rsidP="00040021">
            <w:pPr>
              <w:jc w:val="center"/>
              <w:rPr>
                <w:rFonts w:eastAsia="MS PGothic" w:cstheme="minorHAnsi"/>
                <w:b/>
                <w:color w:val="FFFFFF"/>
              </w:rPr>
            </w:pPr>
            <w:r w:rsidRPr="000F49A3">
              <w:rPr>
                <w:rFonts w:eastAsia="MS PGothic" w:cstheme="minorHAnsi"/>
                <w:b/>
                <w:color w:val="FFFFFF"/>
              </w:rPr>
              <w:t>(skype, in person, etc.)</w:t>
            </w:r>
          </w:p>
        </w:tc>
        <w:tc>
          <w:tcPr>
            <w:tcW w:w="5847" w:type="dxa"/>
            <w:shd w:val="clear" w:color="auto" w:fill="BF84B9"/>
          </w:tcPr>
          <w:p w:rsidR="00040021" w:rsidRPr="000F49A3" w:rsidRDefault="00040021" w:rsidP="00040021">
            <w:pPr>
              <w:jc w:val="center"/>
              <w:rPr>
                <w:rFonts w:eastAsia="MS PGothic" w:cstheme="minorHAnsi"/>
                <w:b/>
                <w:color w:val="FFFFFF"/>
              </w:rPr>
            </w:pPr>
            <w:r w:rsidRPr="000F49A3">
              <w:rPr>
                <w:rFonts w:eastAsia="MS PGothic" w:cstheme="minorHAnsi"/>
                <w:b/>
                <w:color w:val="FFFFFF"/>
              </w:rPr>
              <w:t>Meeting agenda items</w:t>
            </w:r>
          </w:p>
        </w:tc>
        <w:tc>
          <w:tcPr>
            <w:tcW w:w="2878" w:type="dxa"/>
            <w:shd w:val="clear" w:color="auto" w:fill="BF84B9"/>
          </w:tcPr>
          <w:p w:rsidR="00040021" w:rsidRPr="000F49A3" w:rsidRDefault="00040021" w:rsidP="00040021">
            <w:pPr>
              <w:jc w:val="center"/>
              <w:rPr>
                <w:rFonts w:eastAsia="MS PGothic" w:cstheme="minorHAnsi"/>
                <w:b/>
                <w:color w:val="FFFFFF"/>
              </w:rPr>
            </w:pPr>
            <w:r w:rsidRPr="000F49A3">
              <w:rPr>
                <w:rFonts w:eastAsia="MS PGothic" w:cstheme="minorHAnsi"/>
                <w:b/>
                <w:color w:val="FFFFFF"/>
              </w:rPr>
              <w:t>Anticipated attendees</w:t>
            </w: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rPr>
                <w:rFonts w:eastAsia="MS PGothic" w:cstheme="minorHAnsi"/>
                <w:i/>
                <w:color w:val="7F7F7F"/>
              </w:rPr>
            </w:pPr>
          </w:p>
        </w:tc>
        <w:tc>
          <w:tcPr>
            <w:tcW w:w="2878" w:type="dxa"/>
            <w:shd w:val="clear" w:color="auto" w:fill="FFFFFF"/>
          </w:tcPr>
          <w:p w:rsidR="00040021" w:rsidRPr="000F49A3" w:rsidRDefault="00040021" w:rsidP="00040021">
            <w:pPr>
              <w:rPr>
                <w:rFonts w:eastAsia="MS PGothic" w:cstheme="minorHAnsi"/>
                <w:i/>
                <w:color w:val="7F7F7F"/>
              </w:rPr>
            </w:pP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rPr>
                <w:rFonts w:eastAsia="MS PGothic" w:cstheme="minorHAnsi"/>
                <w:i/>
                <w:color w:val="7F7F7F"/>
              </w:rPr>
            </w:pPr>
          </w:p>
        </w:tc>
        <w:tc>
          <w:tcPr>
            <w:tcW w:w="2878" w:type="dxa"/>
            <w:shd w:val="clear" w:color="auto" w:fill="FFFFFF"/>
          </w:tcPr>
          <w:p w:rsidR="00040021" w:rsidRPr="000F49A3" w:rsidRDefault="00040021" w:rsidP="00040021">
            <w:pPr>
              <w:rPr>
                <w:rFonts w:eastAsia="MS PGothic" w:cstheme="minorHAnsi"/>
                <w:i/>
                <w:color w:val="7F7F7F"/>
              </w:rPr>
            </w:pP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tabs>
                <w:tab w:val="left" w:pos="1890"/>
              </w:tabs>
              <w:rPr>
                <w:rFonts w:eastAsia="MS PGothic" w:cstheme="minorHAnsi"/>
                <w:i/>
                <w:color w:val="7F7F7F"/>
              </w:rPr>
            </w:pPr>
            <w:r w:rsidRPr="000F49A3">
              <w:rPr>
                <w:rFonts w:eastAsia="MS PGothic" w:cstheme="minorHAnsi"/>
                <w:i/>
                <w:color w:val="7F7F7F"/>
              </w:rPr>
              <w:tab/>
            </w:r>
          </w:p>
        </w:tc>
        <w:tc>
          <w:tcPr>
            <w:tcW w:w="2878" w:type="dxa"/>
            <w:shd w:val="clear" w:color="auto" w:fill="FFFFFF"/>
          </w:tcPr>
          <w:p w:rsidR="00040021" w:rsidRPr="000F49A3" w:rsidRDefault="00040021" w:rsidP="00040021">
            <w:pPr>
              <w:rPr>
                <w:rFonts w:eastAsia="MS PGothic" w:cstheme="minorHAnsi"/>
                <w:i/>
                <w:color w:val="7F7F7F"/>
              </w:rPr>
            </w:pP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rPr>
                <w:rFonts w:eastAsia="MS PGothic" w:cstheme="minorHAnsi"/>
                <w:i/>
                <w:color w:val="7F7F7F"/>
              </w:rPr>
            </w:pPr>
          </w:p>
        </w:tc>
        <w:tc>
          <w:tcPr>
            <w:tcW w:w="2878" w:type="dxa"/>
            <w:shd w:val="clear" w:color="auto" w:fill="FFFFFF"/>
          </w:tcPr>
          <w:p w:rsidR="00040021" w:rsidRPr="000F49A3" w:rsidRDefault="00040021" w:rsidP="00040021">
            <w:pPr>
              <w:rPr>
                <w:rFonts w:eastAsia="MS PGothic" w:cstheme="minorHAnsi"/>
                <w:i/>
                <w:color w:val="7F7F7F"/>
              </w:rPr>
            </w:pP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rPr>
                <w:rFonts w:eastAsia="MS PGothic" w:cstheme="minorHAnsi"/>
                <w:i/>
                <w:color w:val="7F7F7F"/>
              </w:rPr>
            </w:pPr>
          </w:p>
        </w:tc>
        <w:tc>
          <w:tcPr>
            <w:tcW w:w="2878" w:type="dxa"/>
            <w:shd w:val="clear" w:color="auto" w:fill="FFFFFF"/>
          </w:tcPr>
          <w:p w:rsidR="00040021" w:rsidRPr="000F49A3" w:rsidRDefault="00040021" w:rsidP="00040021">
            <w:pPr>
              <w:rPr>
                <w:rFonts w:eastAsia="MS PGothic" w:cstheme="minorHAnsi"/>
                <w:i/>
                <w:color w:val="7F7F7F"/>
              </w:rPr>
            </w:pP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rPr>
                <w:rFonts w:eastAsia="MS PGothic" w:cstheme="minorHAnsi"/>
                <w:i/>
                <w:color w:val="7F7F7F"/>
              </w:rPr>
            </w:pPr>
          </w:p>
        </w:tc>
        <w:tc>
          <w:tcPr>
            <w:tcW w:w="2878" w:type="dxa"/>
            <w:shd w:val="clear" w:color="auto" w:fill="FFFFFF"/>
          </w:tcPr>
          <w:p w:rsidR="00040021" w:rsidRPr="000F49A3" w:rsidRDefault="00040021" w:rsidP="00040021">
            <w:pPr>
              <w:rPr>
                <w:rFonts w:eastAsia="MS PGothic" w:cstheme="minorHAnsi"/>
                <w:i/>
                <w:color w:val="7F7F7F"/>
              </w:rPr>
            </w:pP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rPr>
                <w:rFonts w:eastAsia="MS PGothic" w:cstheme="minorHAnsi"/>
                <w:i/>
                <w:color w:val="7F7F7F"/>
              </w:rPr>
            </w:pPr>
          </w:p>
        </w:tc>
        <w:tc>
          <w:tcPr>
            <w:tcW w:w="2878" w:type="dxa"/>
            <w:shd w:val="clear" w:color="auto" w:fill="FFFFFF"/>
          </w:tcPr>
          <w:p w:rsidR="00040021" w:rsidRPr="000F49A3" w:rsidRDefault="00040021" w:rsidP="00040021">
            <w:pPr>
              <w:rPr>
                <w:rFonts w:eastAsia="MS PGothic" w:cstheme="minorHAnsi"/>
                <w:i/>
                <w:color w:val="7F7F7F"/>
              </w:rPr>
            </w:pPr>
          </w:p>
        </w:tc>
      </w:tr>
      <w:tr w:rsidR="00040021" w:rsidRPr="000F49A3" w:rsidTr="00040021">
        <w:tc>
          <w:tcPr>
            <w:tcW w:w="1345" w:type="dxa"/>
            <w:shd w:val="clear" w:color="auto" w:fill="FFFFFF"/>
          </w:tcPr>
          <w:p w:rsidR="00040021" w:rsidRPr="000F49A3" w:rsidRDefault="00040021" w:rsidP="00040021">
            <w:pPr>
              <w:rPr>
                <w:rFonts w:eastAsia="MS PGothic" w:cstheme="minorHAnsi"/>
                <w:i/>
                <w:color w:val="7F7F7F"/>
              </w:rPr>
            </w:pPr>
          </w:p>
        </w:tc>
        <w:tc>
          <w:tcPr>
            <w:tcW w:w="1440" w:type="dxa"/>
            <w:shd w:val="clear" w:color="auto" w:fill="FFFFFF"/>
          </w:tcPr>
          <w:p w:rsidR="00040021" w:rsidRPr="000F49A3" w:rsidRDefault="00040021" w:rsidP="00040021">
            <w:pPr>
              <w:rPr>
                <w:rFonts w:eastAsia="MS PGothic" w:cstheme="minorHAnsi"/>
                <w:i/>
                <w:color w:val="7F7F7F"/>
              </w:rPr>
            </w:pPr>
          </w:p>
        </w:tc>
        <w:tc>
          <w:tcPr>
            <w:tcW w:w="2880" w:type="dxa"/>
            <w:shd w:val="clear" w:color="auto" w:fill="FFFFFF"/>
          </w:tcPr>
          <w:p w:rsidR="00040021" w:rsidRPr="000F49A3" w:rsidRDefault="00040021" w:rsidP="00040021">
            <w:pPr>
              <w:rPr>
                <w:rFonts w:eastAsia="MS PGothic" w:cstheme="minorHAnsi"/>
                <w:i/>
                <w:color w:val="7F7F7F"/>
              </w:rPr>
            </w:pPr>
          </w:p>
        </w:tc>
        <w:tc>
          <w:tcPr>
            <w:tcW w:w="5847" w:type="dxa"/>
            <w:shd w:val="clear" w:color="auto" w:fill="FFFFFF"/>
          </w:tcPr>
          <w:p w:rsidR="00040021" w:rsidRPr="000F49A3" w:rsidRDefault="00040021" w:rsidP="00040021">
            <w:pPr>
              <w:rPr>
                <w:rFonts w:eastAsia="MS PGothic" w:cstheme="minorHAnsi"/>
                <w:i/>
                <w:color w:val="7F7F7F"/>
              </w:rPr>
            </w:pPr>
          </w:p>
        </w:tc>
        <w:tc>
          <w:tcPr>
            <w:tcW w:w="2878" w:type="dxa"/>
            <w:shd w:val="clear" w:color="auto" w:fill="FFFFFF"/>
          </w:tcPr>
          <w:p w:rsidR="00040021" w:rsidRPr="000F49A3" w:rsidRDefault="00040021" w:rsidP="00040021">
            <w:pPr>
              <w:rPr>
                <w:rFonts w:eastAsia="MS PGothic" w:cstheme="minorHAnsi"/>
                <w:i/>
                <w:color w:val="7F7F7F"/>
              </w:rPr>
            </w:pPr>
          </w:p>
        </w:tc>
      </w:tr>
    </w:tbl>
    <w:p w:rsidR="004970EB" w:rsidRPr="000F49A3" w:rsidRDefault="004970EB" w:rsidP="004970EB">
      <w:pPr>
        <w:rPr>
          <w:rFonts w:eastAsia="MS PGothic" w:cstheme="minorHAnsi"/>
          <w:i/>
          <w:color w:val="7F7F7F"/>
        </w:rPr>
      </w:pPr>
    </w:p>
    <w:p w:rsidR="004970EB" w:rsidRPr="000F49A3" w:rsidRDefault="004970EB" w:rsidP="004970EB">
      <w:pPr>
        <w:rPr>
          <w:rFonts w:eastAsia="MS PGothic" w:cstheme="minorHAnsi"/>
          <w:i/>
          <w:color w:val="7F7F7F"/>
        </w:rPr>
      </w:pPr>
    </w:p>
    <w:p w:rsidR="004970EB" w:rsidRPr="000F49A3" w:rsidRDefault="004970EB" w:rsidP="004970EB">
      <w:pPr>
        <w:rPr>
          <w:rFonts w:cstheme="minorHAnsi"/>
          <w:color w:val="000000" w:themeColor="text1"/>
          <w:sz w:val="22"/>
          <w:szCs w:val="22"/>
        </w:rPr>
      </w:pPr>
    </w:p>
    <w:p w:rsidR="004970EB" w:rsidRPr="000F49A3" w:rsidRDefault="004970EB" w:rsidP="004970EB">
      <w:pPr>
        <w:rPr>
          <w:rFonts w:cstheme="minorHAnsi"/>
          <w:color w:val="000000" w:themeColor="text1"/>
          <w:sz w:val="22"/>
          <w:szCs w:val="22"/>
        </w:rPr>
        <w:sectPr w:rsidR="004970EB" w:rsidRPr="000F49A3" w:rsidSect="00124F67">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2697"/>
        <w:gridCol w:w="2698"/>
        <w:gridCol w:w="2697"/>
        <w:gridCol w:w="2698"/>
      </w:tblGrid>
      <w:tr w:rsidR="00040021" w:rsidRPr="000F49A3" w:rsidTr="00A75A1A">
        <w:trPr>
          <w:trHeight w:val="836"/>
        </w:trPr>
        <w:tc>
          <w:tcPr>
            <w:tcW w:w="10790" w:type="dxa"/>
            <w:gridSpan w:val="4"/>
            <w:tcBorders>
              <w:bottom w:val="single" w:sz="4" w:space="0" w:color="auto"/>
            </w:tcBorders>
            <w:shd w:val="clear" w:color="auto" w:fill="44536A"/>
            <w:noWrap/>
            <w:hideMark/>
          </w:tcPr>
          <w:p w:rsidR="00DE1944" w:rsidRPr="000F49A3" w:rsidRDefault="00DE1944" w:rsidP="00DE1944">
            <w:pPr>
              <w:ind w:right="240"/>
              <w:jc w:val="center"/>
              <w:rPr>
                <w:rFonts w:cstheme="minorHAnsi"/>
                <w:b/>
                <w:bCs/>
                <w:color w:val="FFFFFF" w:themeColor="background1"/>
                <w:sz w:val="40"/>
                <w:szCs w:val="28"/>
              </w:rPr>
            </w:pPr>
            <w:r w:rsidRPr="000F49A3">
              <w:rPr>
                <w:rFonts w:cstheme="minorHAnsi"/>
                <w:b/>
                <w:bCs/>
                <w:color w:val="FFFFFF" w:themeColor="background1"/>
                <w:sz w:val="40"/>
                <w:szCs w:val="28"/>
              </w:rPr>
              <w:lastRenderedPageBreak/>
              <w:t>Data Organization &amp; Scoring Pathway</w:t>
            </w:r>
            <w:r w:rsidR="00A75A1A" w:rsidRPr="000F49A3">
              <w:rPr>
                <w:rFonts w:cstheme="minorHAnsi"/>
                <w:b/>
                <w:bCs/>
                <w:color w:val="FFFFFF" w:themeColor="background1"/>
                <w:sz w:val="40"/>
                <w:szCs w:val="28"/>
              </w:rPr>
              <w:t>s</w:t>
            </w:r>
          </w:p>
          <w:p w:rsidR="00040021" w:rsidRPr="000F49A3" w:rsidRDefault="00DE1944" w:rsidP="00DE1944">
            <w:pPr>
              <w:jc w:val="center"/>
              <w:rPr>
                <w:rFonts w:cstheme="minorHAnsi"/>
                <w:b/>
              </w:rPr>
            </w:pPr>
            <w:r w:rsidRPr="000F49A3">
              <w:rPr>
                <w:rFonts w:cstheme="minorHAnsi"/>
                <w:b/>
                <w:bCs/>
                <w:color w:val="FFFFFF" w:themeColor="background1"/>
                <w:sz w:val="40"/>
                <w:szCs w:val="28"/>
              </w:rPr>
              <w:t>Promotion Gear (PG)</w:t>
            </w:r>
          </w:p>
        </w:tc>
      </w:tr>
      <w:tr w:rsidR="00040021" w:rsidRPr="000F49A3" w:rsidTr="00A75A1A">
        <w:trPr>
          <w:trHeight w:val="710"/>
        </w:trPr>
        <w:tc>
          <w:tcPr>
            <w:tcW w:w="10790" w:type="dxa"/>
            <w:gridSpan w:val="4"/>
            <w:tcBorders>
              <w:left w:val="nil"/>
              <w:right w:val="nil"/>
            </w:tcBorders>
            <w:hideMark/>
          </w:tcPr>
          <w:p w:rsidR="00040021" w:rsidRPr="000F49A3" w:rsidRDefault="00040021" w:rsidP="00040021">
            <w:pPr>
              <w:rPr>
                <w:rFonts w:cstheme="minorHAnsi"/>
                <w:b/>
                <w:color w:val="44536A"/>
                <w:sz w:val="22"/>
                <w:szCs w:val="22"/>
              </w:rPr>
            </w:pPr>
            <w:r w:rsidRPr="000F49A3">
              <w:rPr>
                <w:rFonts w:cstheme="minorHAnsi"/>
                <w:b/>
                <w:i/>
                <w:color w:val="44536A"/>
                <w:szCs w:val="22"/>
              </w:rPr>
              <w:t xml:space="preserve">Data Organization: </w:t>
            </w:r>
            <w:r w:rsidRPr="000F49A3">
              <w:rPr>
                <w:rFonts w:cstheme="minorHAnsi"/>
                <w:b/>
                <w:color w:val="44536A"/>
                <w:szCs w:val="22"/>
              </w:rPr>
              <w:t xml:space="preserve">Please provide as much detail as possible to facilitate accurate scoring of each benchmark and development of recommendations. The relevant </w:t>
            </w:r>
            <w:r w:rsidRPr="000F49A3">
              <w:rPr>
                <w:rFonts w:cstheme="minorHAnsi"/>
                <w:b/>
                <w:i/>
                <w:color w:val="44536A"/>
                <w:szCs w:val="22"/>
              </w:rPr>
              <w:t>Domains</w:t>
            </w:r>
            <w:r w:rsidRPr="000F49A3">
              <w:rPr>
                <w:rFonts w:cstheme="minorHAnsi"/>
                <w:b/>
                <w:color w:val="44536A"/>
                <w:szCs w:val="22"/>
              </w:rPr>
              <w:t xml:space="preserve"> are in bold.</w:t>
            </w:r>
          </w:p>
        </w:tc>
      </w:tr>
      <w:tr w:rsidR="004970EB" w:rsidRPr="000F49A3" w:rsidTr="00A75A1A">
        <w:trPr>
          <w:trHeight w:val="440"/>
        </w:trPr>
        <w:tc>
          <w:tcPr>
            <w:tcW w:w="10790" w:type="dxa"/>
            <w:gridSpan w:val="4"/>
            <w:shd w:val="clear" w:color="auto" w:fill="BF84B9"/>
            <w:noWrap/>
            <w:vAlign w:val="center"/>
            <w:hideMark/>
          </w:tcPr>
          <w:p w:rsidR="004970EB" w:rsidRPr="000F49A3" w:rsidRDefault="00C31088" w:rsidP="00C31088">
            <w:pPr>
              <w:rPr>
                <w:rFonts w:cstheme="minorHAnsi"/>
                <w:b/>
                <w:bCs/>
                <w:color w:val="000000" w:themeColor="text1"/>
                <w:szCs w:val="22"/>
              </w:rPr>
            </w:pPr>
            <w:r w:rsidRPr="000F49A3">
              <w:rPr>
                <w:rFonts w:cstheme="minorHAnsi"/>
                <w:b/>
                <w:color w:val="FFFFFF" w:themeColor="background1"/>
                <w:szCs w:val="22"/>
              </w:rPr>
              <w:t xml:space="preserve">PG1: </w:t>
            </w:r>
            <w:r w:rsidRPr="000F49A3">
              <w:rPr>
                <w:rFonts w:cstheme="minorHAnsi"/>
                <w:b/>
                <w:bCs/>
                <w:color w:val="FFFFFF" w:themeColor="background1"/>
                <w:szCs w:val="22"/>
              </w:rPr>
              <w:t>There is a national breastfeeding promotion strategy that is grounded in the country’s context</w:t>
            </w:r>
          </w:p>
        </w:tc>
      </w:tr>
      <w:tr w:rsidR="008E4BAF" w:rsidRPr="000F49A3" w:rsidTr="008E4BAF">
        <w:trPr>
          <w:trHeight w:val="2440"/>
        </w:trPr>
        <w:tc>
          <w:tcPr>
            <w:tcW w:w="2697" w:type="dxa"/>
            <w:shd w:val="clear" w:color="auto" w:fill="ADB8CA"/>
            <w:hideMark/>
          </w:tcPr>
          <w:p w:rsidR="008E4BAF" w:rsidRPr="000F49A3" w:rsidRDefault="008E4BAF" w:rsidP="00C15F51">
            <w:pPr>
              <w:rPr>
                <w:rFonts w:cstheme="minorHAnsi"/>
                <w:b/>
                <w:sz w:val="22"/>
                <w:szCs w:val="22"/>
              </w:rPr>
            </w:pPr>
            <w:r w:rsidRPr="000F49A3">
              <w:rPr>
                <w:rFonts w:cstheme="minorHAnsi"/>
                <w:b/>
                <w:sz w:val="22"/>
                <w:szCs w:val="22"/>
              </w:rPr>
              <w:t>Existence and Volume:</w:t>
            </w:r>
          </w:p>
          <w:p w:rsidR="008E4BAF" w:rsidRPr="000F49A3" w:rsidRDefault="008E4BAF" w:rsidP="00C15F51">
            <w:pPr>
              <w:rPr>
                <w:rFonts w:cstheme="minorHAnsi"/>
                <w:sz w:val="22"/>
                <w:szCs w:val="22"/>
              </w:rPr>
            </w:pPr>
            <w:r w:rsidRPr="000F49A3">
              <w:rPr>
                <w:rFonts w:cstheme="minorHAnsi"/>
                <w:sz w:val="22"/>
                <w:szCs w:val="22"/>
              </w:rPr>
              <w:t>Describe the BF/IYCF committee and structure, including the frequency of meetings</w:t>
            </w:r>
          </w:p>
        </w:tc>
        <w:tc>
          <w:tcPr>
            <w:tcW w:w="2698" w:type="dxa"/>
            <w:shd w:val="clear" w:color="auto" w:fill="ADB8CA"/>
            <w:hideMark/>
          </w:tcPr>
          <w:p w:rsidR="008E4BAF" w:rsidRPr="000F49A3" w:rsidRDefault="008E4BAF" w:rsidP="00C15F51">
            <w:pPr>
              <w:rPr>
                <w:rFonts w:cstheme="minorHAnsi"/>
                <w:sz w:val="22"/>
                <w:szCs w:val="22"/>
              </w:rPr>
            </w:pPr>
            <w:r w:rsidRPr="000F49A3">
              <w:rPr>
                <w:rFonts w:cstheme="minorHAnsi"/>
                <w:b/>
                <w:sz w:val="22"/>
                <w:szCs w:val="22"/>
              </w:rPr>
              <w:t>Quality</w:t>
            </w:r>
            <w:r w:rsidRPr="000F49A3">
              <w:rPr>
                <w:rFonts w:cstheme="minorHAnsi"/>
                <w:sz w:val="22"/>
                <w:szCs w:val="22"/>
              </w:rPr>
              <w:t xml:space="preserve">: </w:t>
            </w:r>
          </w:p>
          <w:p w:rsidR="008E4BAF" w:rsidRPr="000F49A3" w:rsidRDefault="008E4BAF" w:rsidP="00C15F51">
            <w:pPr>
              <w:rPr>
                <w:rFonts w:cstheme="minorHAnsi"/>
                <w:sz w:val="22"/>
                <w:szCs w:val="22"/>
              </w:rPr>
            </w:pPr>
            <w:r w:rsidRPr="000F49A3">
              <w:rPr>
                <w:rFonts w:cstheme="minorHAnsi"/>
                <w:sz w:val="22"/>
                <w:szCs w:val="22"/>
              </w:rPr>
              <w:t xml:space="preserve">Name the members of the committee and their organizations, including those from civil organizations and/or sectors beyond health and nutrition </w:t>
            </w:r>
          </w:p>
        </w:tc>
        <w:tc>
          <w:tcPr>
            <w:tcW w:w="2697" w:type="dxa"/>
            <w:shd w:val="clear" w:color="auto" w:fill="ADB8CA"/>
            <w:hideMark/>
          </w:tcPr>
          <w:p w:rsidR="008E4BAF" w:rsidRPr="000F49A3" w:rsidRDefault="008E4BAF" w:rsidP="00C15F51">
            <w:pPr>
              <w:rPr>
                <w:rFonts w:cstheme="minorHAnsi"/>
                <w:b/>
                <w:sz w:val="22"/>
                <w:szCs w:val="22"/>
              </w:rPr>
            </w:pPr>
            <w:r w:rsidRPr="000F49A3">
              <w:rPr>
                <w:rFonts w:cstheme="minorHAnsi"/>
                <w:b/>
                <w:sz w:val="22"/>
                <w:szCs w:val="22"/>
              </w:rPr>
              <w:t>Quality:</w:t>
            </w:r>
          </w:p>
          <w:p w:rsidR="008E4BAF" w:rsidRPr="000F49A3" w:rsidRDefault="008E4BAF" w:rsidP="00C15F51">
            <w:pPr>
              <w:rPr>
                <w:rFonts w:cstheme="minorHAnsi"/>
                <w:sz w:val="22"/>
                <w:szCs w:val="22"/>
              </w:rPr>
            </w:pPr>
            <w:r w:rsidRPr="000F49A3">
              <w:rPr>
                <w:rFonts w:cstheme="minorHAnsi"/>
                <w:sz w:val="22"/>
                <w:szCs w:val="22"/>
              </w:rPr>
              <w:t>Outline the objectives of the committee, including their time frames</w:t>
            </w:r>
          </w:p>
        </w:tc>
        <w:tc>
          <w:tcPr>
            <w:tcW w:w="2698" w:type="dxa"/>
            <w:shd w:val="clear" w:color="auto" w:fill="ADB8CA"/>
            <w:hideMark/>
          </w:tcPr>
          <w:p w:rsidR="008E4BAF" w:rsidRPr="000F49A3" w:rsidRDefault="008E4BAF" w:rsidP="00C15F51">
            <w:pPr>
              <w:rPr>
                <w:rFonts w:cstheme="minorHAnsi"/>
                <w:sz w:val="22"/>
                <w:szCs w:val="22"/>
              </w:rPr>
            </w:pPr>
            <w:r w:rsidRPr="000F49A3">
              <w:rPr>
                <w:rFonts w:cstheme="minorHAnsi"/>
                <w:sz w:val="22"/>
                <w:szCs w:val="22"/>
              </w:rPr>
              <w:t>References/ Data sources</w:t>
            </w:r>
          </w:p>
        </w:tc>
      </w:tr>
      <w:tr w:rsidR="008E4BAF" w:rsidRPr="000F49A3" w:rsidTr="008E4BAF">
        <w:trPr>
          <w:trHeight w:val="8576"/>
        </w:trPr>
        <w:tc>
          <w:tcPr>
            <w:tcW w:w="2697" w:type="dxa"/>
          </w:tcPr>
          <w:p w:rsidR="008E4BAF" w:rsidRPr="000F49A3" w:rsidRDefault="008E4BAF" w:rsidP="00C15F51">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DE1944">
            <w:pPr>
              <w:rPr>
                <w:rFonts w:cstheme="minorHAnsi"/>
                <w:color w:val="000000" w:themeColor="text1"/>
                <w:sz w:val="22"/>
                <w:szCs w:val="22"/>
              </w:rPr>
            </w:pPr>
            <w:r w:rsidRPr="000F49A3">
              <w:rPr>
                <w:rFonts w:cstheme="minorHAnsi"/>
                <w:color w:val="000000" w:themeColor="text1"/>
                <w:sz w:val="22"/>
                <w:szCs w:val="22"/>
              </w:rPr>
              <w:t> </w:t>
            </w:r>
          </w:p>
        </w:tc>
        <w:tc>
          <w:tcPr>
            <w:tcW w:w="2698" w:type="dxa"/>
          </w:tcPr>
          <w:p w:rsidR="008E4BAF" w:rsidRPr="000F49A3" w:rsidRDefault="008E4BAF" w:rsidP="00C15F51">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DE1944">
            <w:pPr>
              <w:rPr>
                <w:rFonts w:cstheme="minorHAnsi"/>
                <w:color w:val="000000" w:themeColor="text1"/>
                <w:sz w:val="22"/>
                <w:szCs w:val="22"/>
              </w:rPr>
            </w:pPr>
            <w:r w:rsidRPr="000F49A3">
              <w:rPr>
                <w:rFonts w:cstheme="minorHAnsi"/>
                <w:color w:val="000000" w:themeColor="text1"/>
                <w:sz w:val="22"/>
                <w:szCs w:val="22"/>
              </w:rPr>
              <w:t> </w:t>
            </w:r>
          </w:p>
        </w:tc>
        <w:tc>
          <w:tcPr>
            <w:tcW w:w="2697" w:type="dxa"/>
          </w:tcPr>
          <w:p w:rsidR="008E4BAF" w:rsidRPr="000F49A3" w:rsidRDefault="008E4BAF" w:rsidP="00C15F51">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DE1944">
            <w:pPr>
              <w:rPr>
                <w:rFonts w:cstheme="minorHAnsi"/>
                <w:color w:val="000000" w:themeColor="text1"/>
                <w:sz w:val="22"/>
                <w:szCs w:val="22"/>
              </w:rPr>
            </w:pPr>
            <w:r w:rsidRPr="000F49A3">
              <w:rPr>
                <w:rFonts w:cstheme="minorHAnsi"/>
                <w:color w:val="000000" w:themeColor="text1"/>
                <w:sz w:val="22"/>
                <w:szCs w:val="22"/>
              </w:rPr>
              <w:t> </w:t>
            </w:r>
          </w:p>
        </w:tc>
        <w:tc>
          <w:tcPr>
            <w:tcW w:w="2698" w:type="dxa"/>
          </w:tcPr>
          <w:p w:rsidR="008E4BAF" w:rsidRPr="000F49A3" w:rsidRDefault="008E4BAF" w:rsidP="00C15F51">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DE1944">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C15F51">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DE1944">
            <w:pPr>
              <w:rPr>
                <w:rFonts w:cstheme="minorHAnsi"/>
                <w:color w:val="000000" w:themeColor="text1"/>
                <w:sz w:val="22"/>
                <w:szCs w:val="22"/>
              </w:rPr>
            </w:pPr>
            <w:r w:rsidRPr="000F49A3">
              <w:rPr>
                <w:rFonts w:cstheme="minorHAnsi"/>
                <w:color w:val="000000" w:themeColor="text1"/>
                <w:sz w:val="22"/>
                <w:szCs w:val="22"/>
              </w:rPr>
              <w:t> </w:t>
            </w:r>
          </w:p>
        </w:tc>
      </w:tr>
    </w:tbl>
    <w:p w:rsidR="004970EB" w:rsidRPr="000F49A3" w:rsidRDefault="004970EB" w:rsidP="004970EB">
      <w:pPr>
        <w:rPr>
          <w:rFonts w:cstheme="minorHAnsi"/>
          <w:color w:val="000000" w:themeColor="text1"/>
          <w:sz w:val="22"/>
          <w:szCs w:val="22"/>
        </w:rPr>
        <w:sectPr w:rsidR="004970EB" w:rsidRPr="000F49A3" w:rsidSect="00A75A1A">
          <w:pgSz w:w="12240" w:h="15840"/>
          <w:pgMar w:top="720" w:right="720" w:bottom="720" w:left="720" w:header="360" w:footer="720" w:gutter="0"/>
          <w:cols w:space="720"/>
          <w:docGrid w:linePitch="360"/>
        </w:sectPr>
      </w:pPr>
    </w:p>
    <w:p w:rsidR="00DE1944" w:rsidRPr="000F49A3" w:rsidRDefault="008E4BAF" w:rsidP="008E4BAF">
      <w:pPr>
        <w:rPr>
          <w:rFonts w:cstheme="minorHAnsi"/>
          <w:b/>
          <w:i/>
          <w:color w:val="44536A"/>
        </w:rPr>
      </w:pPr>
      <w:r w:rsidRPr="000F49A3">
        <w:rPr>
          <w:rFonts w:cstheme="minorHAnsi"/>
          <w:noProof/>
          <w:color w:val="000000" w:themeColor="text1"/>
        </w:rPr>
        <w:lastRenderedPageBreak/>
        <mc:AlternateContent>
          <mc:Choice Requires="wps">
            <w:drawing>
              <wp:anchor distT="0" distB="0" distL="114300" distR="114300" simplePos="0" relativeHeight="251682816" behindDoc="0" locked="1" layoutInCell="1" allowOverlap="1" wp14:anchorId="0169DF4B" wp14:editId="55A7EDE0">
                <wp:simplePos x="0" y="0"/>
                <wp:positionH relativeFrom="margin">
                  <wp:posOffset>5302250</wp:posOffset>
                </wp:positionH>
                <wp:positionV relativeFrom="page">
                  <wp:posOffset>3524250</wp:posOffset>
                </wp:positionV>
                <wp:extent cx="429260" cy="429260"/>
                <wp:effectExtent l="0" t="0" r="0" b="8890"/>
                <wp:wrapSquare wrapText="bothSides"/>
                <wp:docPr id="15" name="Text Box 15"/>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1927107364"/>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9DF4B" id="_x0000_t202" coordsize="21600,21600" o:spt="202" path="m,l,21600r21600,l21600,xe">
                <v:stroke joinstyle="miter"/>
                <v:path gradientshapeok="t" o:connecttype="rect"/>
              </v:shapetype>
              <v:shape id="Text Box 15" o:spid="_x0000_s1026" type="#_x0000_t202" style="position:absolute;margin-left:417.5pt;margin-top:277.5pt;width:33.8pt;height:33.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i7JQIAAFcEAAAOAAAAZHJzL2Uyb0RvYy54bWysVF1v2jAUfZ+0/2D5fQQQ7daIULFWTJNQ&#10;WwmmPhvHIZESX882JOzX79gJLe32NO3F3K9c33vOMfPbrqnZUVlXkc74ZDTmTGlJeaX3Gf+xXX36&#10;wpnzQueiJq0yflKO3y4+fpi3JlVTKqnOlWVool3amoyX3ps0SZwsVSPciIzSSBZkG+Hh2n2SW9Gi&#10;e1Mn0/H4OmnJ5saSVM4het8n+SL2Lwol/WNROOVZnXHM5uNp47kLZ7KYi3RvhSkrOYwh/mGKRlQa&#10;l760uhdesIOt/mjVVNKSo8KPJDUJFUUlVdwB20zG77bZlMKouAvAceYFJvf/2sqH45NlVQ7urjjT&#10;ogFHW9V59pU6hhDwaY1LUbYxKPQd4qg9xx2CYe2usE34xUIMeSB9ekE3dJMIzqY302tkJFKDje7J&#10;68fGOv9NUcOCkXEL8iKm4rh2vi89l4S7NK2quo4E1vpNAD37iIoKGL4Oe/TzBst3u25Ybkf5CbtZ&#10;6tXhjFxVmGAtnH8SFnLA0JC4f8RR1NRmnAaLs5Lsr7/FQz1YQpazFvLKuPt5EFZxVn/X4O9mMpsF&#10;PUZndvV5CsdeZnaXGX1o7ggKnuAxGRnNUO/rs1lYap7xEpbhVqSElrg74/5s3vle9HhJUi2XsQgK&#10;NMKv9cbI0DpAGPDdds/CmoEED/Ye6CxEkb7joq/twV8ePBVVJCoA3KMKgoMD9Uaqh5cWnselH6te&#10;/w8WvwEAAP//AwBQSwMEFAAGAAgAAAAhAMih5XDeAAAACwEAAA8AAABkcnMvZG93bnJldi54bWxM&#10;j8FOwzAQRO9I/IO1SNyoTSBRG7KpEIgriAKVenOTbRIRr6PYbcLfsz3BbUY7mn1TrGfXqxONofOM&#10;cLswoIgrX3fcIHx+vNwsQYVouba9Z0L4oQDr8vKisHntJ36n0yY2Sko45BahjXHItQ5VS86GhR+I&#10;5Xbwo7NR7NjoerSTlLteJ8Zk2tmO5UNrB3pqqfreHB3C1+tht703b82zS4fJz0azW2nE66v58QFU&#10;pDn+heGML+hQCtPeH7kOqkdY3qWyJSKk6VlIYmWSDNQeIUtE6LLQ/zeUvwAAAP//AwBQSwECLQAU&#10;AAYACAAAACEAtoM4kv4AAADhAQAAEwAAAAAAAAAAAAAAAAAAAAAAW0NvbnRlbnRfVHlwZXNdLnht&#10;bFBLAQItABQABgAIAAAAIQA4/SH/1gAAAJQBAAALAAAAAAAAAAAAAAAAAC8BAABfcmVscy8ucmVs&#10;c1BLAQItABQABgAIAAAAIQBC4fi7JQIAAFcEAAAOAAAAAAAAAAAAAAAAAC4CAABkcnMvZTJvRG9j&#10;LnhtbFBLAQItABQABgAIAAAAIQDIoeVw3gAAAAsBAAAPAAAAAAAAAAAAAAAAAH8EAABkcnMvZG93&#10;bnJldi54bWxQSwUGAAAAAAQABADzAAAAigU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1927107364"/>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r w:rsidRPr="000F49A3">
        <w:rPr>
          <w:rFonts w:cstheme="minorHAnsi"/>
          <w:noProof/>
          <w:color w:val="000000" w:themeColor="text1"/>
          <w:sz w:val="22"/>
          <w:szCs w:val="22"/>
        </w:rPr>
        <w:drawing>
          <wp:anchor distT="0" distB="0" distL="114300" distR="114300" simplePos="0" relativeHeight="251658240" behindDoc="1" locked="1" layoutInCell="1" allowOverlap="1" wp14:anchorId="7EDAE025" wp14:editId="2DD5EB0C">
            <wp:simplePos x="0" y="0"/>
            <wp:positionH relativeFrom="margin">
              <wp:posOffset>0</wp:posOffset>
            </wp:positionH>
            <wp:positionV relativeFrom="page">
              <wp:posOffset>107950</wp:posOffset>
            </wp:positionV>
            <wp:extent cx="6858590" cy="4425696"/>
            <wp:effectExtent l="0" t="0" r="0" b="0"/>
            <wp:wrapNone/>
            <wp:docPr id="1" name="Picture 1" descr="C:\Users\Katie\AppData\Local\Temp\Temp1_pg-scoring-path_25764742 (1).zi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pg-scoring-path_25764742 (1).zip\0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590" cy="4425696"/>
                    </a:xfrm>
                    <a:prstGeom prst="rect">
                      <a:avLst/>
                    </a:prstGeom>
                    <a:noFill/>
                    <a:ln>
                      <a:noFill/>
                    </a:ln>
                  </pic:spPr>
                </pic:pic>
              </a:graphicData>
            </a:graphic>
            <wp14:sizeRelV relativeFrom="margin">
              <wp14:pctHeight>0</wp14:pctHeight>
            </wp14:sizeRelV>
          </wp:anchor>
        </w:drawing>
      </w:r>
      <w:bookmarkStart w:id="4" w:name="PG1"/>
      <w:bookmarkEnd w:id="4"/>
      <w:r w:rsidRPr="000F49A3">
        <w:rPr>
          <w:rFonts w:cstheme="minorHAnsi"/>
          <w:color w:val="000000" w:themeColor="text1"/>
          <w:sz w:val="22"/>
          <w:szCs w:val="22"/>
        </w:rPr>
        <w:t xml:space="preserve">      </w:t>
      </w:r>
      <w:r w:rsidR="00DE1944" w:rsidRPr="000F49A3">
        <w:rPr>
          <w:rFonts w:cstheme="minorHAnsi"/>
          <w:b/>
          <w:i/>
          <w:color w:val="44536A"/>
        </w:rPr>
        <w:t>Scoring Pathway</w:t>
      </w:r>
    </w:p>
    <w:p w:rsidR="008E4BAF" w:rsidRPr="000F49A3" w:rsidRDefault="008E4BAF" w:rsidP="008E4BAF">
      <w:pPr>
        <w:rPr>
          <w:rFonts w:cstheme="minorHAnsi"/>
          <w:b/>
          <w:i/>
          <w:color w:val="44536A"/>
        </w:rPr>
      </w:pPr>
    </w:p>
    <w:p w:rsidR="008E4BAF" w:rsidRPr="000F49A3" w:rsidRDefault="008E4BAF" w:rsidP="008E4BAF">
      <w:pPr>
        <w:rPr>
          <w:rFonts w:cstheme="minorHAnsi"/>
          <w:b/>
          <w:i/>
          <w:color w:val="44536A"/>
        </w:rPr>
      </w:pPr>
    </w:p>
    <w:p w:rsidR="008E4BAF" w:rsidRPr="000F49A3" w:rsidRDefault="008E4BAF" w:rsidP="008E4BAF">
      <w:pPr>
        <w:rPr>
          <w:rFonts w:cstheme="minorHAnsi"/>
          <w:b/>
          <w:i/>
          <w:color w:val="44536A"/>
        </w:rPr>
      </w:pPr>
    </w:p>
    <w:p w:rsidR="008E4BAF" w:rsidRPr="000F49A3" w:rsidRDefault="008E4BAF" w:rsidP="008E4BAF">
      <w:pPr>
        <w:rPr>
          <w:rFonts w:cstheme="minorHAnsi"/>
          <w:b/>
          <w:i/>
          <w:color w:val="44536A"/>
        </w:rPr>
      </w:pPr>
    </w:p>
    <w:p w:rsidR="008E4BAF" w:rsidRPr="000F49A3" w:rsidRDefault="008E4BAF" w:rsidP="008E4BAF">
      <w:pPr>
        <w:rPr>
          <w:rFonts w:cstheme="minorHAnsi"/>
          <w:b/>
          <w:i/>
          <w:color w:val="44536A"/>
        </w:rPr>
      </w:pPr>
    </w:p>
    <w:p w:rsidR="008E4BAF" w:rsidRPr="000F49A3" w:rsidRDefault="008E4BAF" w:rsidP="008E4BAF">
      <w:pPr>
        <w:rPr>
          <w:rFonts w:cstheme="minorHAnsi"/>
          <w:b/>
          <w:i/>
          <w:color w:val="44536A"/>
        </w:rPr>
      </w:pPr>
    </w:p>
    <w:p w:rsidR="008E4BAF" w:rsidRPr="000F49A3" w:rsidRDefault="008E4BAF" w:rsidP="008E4BAF">
      <w:pPr>
        <w:rPr>
          <w:rFonts w:cstheme="minorHAnsi"/>
          <w:b/>
          <w:i/>
          <w:color w:val="44536A"/>
        </w:rPr>
      </w:pPr>
      <w:r w:rsidRPr="000F49A3">
        <w:rPr>
          <w:rFonts w:cstheme="minorHAnsi"/>
          <w:noProof/>
          <w:color w:val="000000" w:themeColor="text1"/>
        </w:rPr>
        <mc:AlternateContent>
          <mc:Choice Requires="wps">
            <w:drawing>
              <wp:anchor distT="0" distB="0" distL="114300" distR="114300" simplePos="0" relativeHeight="251684864" behindDoc="0" locked="1" layoutInCell="1" allowOverlap="1" wp14:anchorId="0169DF4B" wp14:editId="55A7EDE0">
                <wp:simplePos x="0" y="0"/>
                <wp:positionH relativeFrom="margin">
                  <wp:posOffset>5276850</wp:posOffset>
                </wp:positionH>
                <wp:positionV relativeFrom="page">
                  <wp:posOffset>758825</wp:posOffset>
                </wp:positionV>
                <wp:extent cx="429260" cy="429260"/>
                <wp:effectExtent l="0" t="0" r="0" b="8890"/>
                <wp:wrapSquare wrapText="bothSides"/>
                <wp:docPr id="16" name="Text Box 16"/>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704452829"/>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16" o:spid="_x0000_s1027" type="#_x0000_t202" style="position:absolute;margin-left:415.5pt;margin-top:59.75pt;width:33.8pt;height:33.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ZlJwIAAF4EAAAOAAAAZHJzL2Uyb0RvYy54bWysVF1v2jAUfZ+0/2D5fQQQY2tEqFgrpklV&#10;WwmmPhvHIZESX882JOzX79ghlHV7mvZi7leO773nmMVt19TsqKyrSGd8MhpzprSkvNL7jH/frj98&#10;5sx5oXNRk1YZPynHb5fv3y1ak6oplVTnyjKAaJe2JuOl9yZNEidL1Qg3IqM0kgXZRni4dp/kVrRA&#10;b+pkOh7Pk5ZsbixJ5Ryi932SLyN+USjpn4rCKc/qjKM3H08bz104k+VCpHsrTFnJcxviH7poRKVx&#10;6QXqXnjBDrb6A6qppCVHhR9JahIqikqqOAOmmYzfTLMphVFxFizHmcua3P+DlY/HZ8uqHNzNOdOi&#10;AUdb1Xn2hTqGEPbTGpeibGNQ6DvEUTvEHYJh7K6wTfjFQAx5bPp02W5AkwjOpjfTOTISqbMN9OT1&#10;Y2Od/6qoYcHIuAV5cafi+OB8XzqUhLs0rau6jgTW+rcAMPuIigo4fx3m6PsNlu92XT/3MMuO8hNG&#10;tNSLxBm5rtDIg3D+WVioAr1D6f4JR1FTm3E6W5yVZH/+LR7qQRaynLVQWcbdj4OwirP6mwaNN5PZ&#10;LMgyOrOPn6Zw7HVmd53Rh+aOIOQJ3pSR0Qz1vh7MwlLzggexCrciJbTE3Rn3g3nne+3jQUm1WsUi&#10;CNEI/6A3RgbosMmw5m33Iqw5c+FB4iMNehTpG0r62p6D1cFTUUW+wp77rYLn4EDEkfHzgwuv5NqP&#10;Va9/C8tfAAAA//8DAFBLAwQUAAYACAAAACEAd6ivmt4AAAALAQAADwAAAGRycy9kb3ducmV2Lnht&#10;bEyPwU7DMBBE70j8g7VI3KgdoK0T4lQIxBVEoUjc3HibRMTrKHab8PcsJzjuzGj2TbmZfS9OOMYu&#10;kIFsoUAg1cF11Bh4f3u60iBisuRsHwgNfGOETXV+VtrChYle8bRNjeASioU10KY0FFLGukVv4yIM&#10;SOwdwuht4nNspBvtxOW+l9dKraS3HfGH1g740GL9tT16A7vnw+fHrXppHv1ymMKsJPlcGnN5Md/f&#10;gUg4p78w/OIzOlTMtA9HclH0BvRNxlsSG1m+BMEJnesViD0rep2BrEr5f0P1AwAA//8DAFBLAQIt&#10;ABQABgAIAAAAIQC2gziS/gAAAOEBAAATAAAAAAAAAAAAAAAAAAAAAABbQ29udGVudF9UeXBlc10u&#10;eG1sUEsBAi0AFAAGAAgAAAAhADj9If/WAAAAlAEAAAsAAAAAAAAAAAAAAAAALwEAAF9yZWxzLy5y&#10;ZWxzUEsBAi0AFAAGAAgAAAAhAEDSlmUnAgAAXgQAAA4AAAAAAAAAAAAAAAAALgIAAGRycy9lMm9E&#10;b2MueG1sUEsBAi0AFAAGAAgAAAAhAHeor5reAAAACwEAAA8AAAAAAAAAAAAAAAAAgQQAAGRycy9k&#10;b3ducmV2LnhtbFBLBQYAAAAABAAEAPMAAACMBQ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704452829"/>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8E4BAF">
      <w:pPr>
        <w:rPr>
          <w:rFonts w:cstheme="minorHAnsi"/>
          <w:b/>
          <w:i/>
          <w:color w:val="44536A"/>
        </w:rPr>
      </w:pPr>
      <w:r w:rsidRPr="000F49A3">
        <w:rPr>
          <w:rFonts w:cstheme="minorHAnsi"/>
          <w:noProof/>
          <w:color w:val="000000" w:themeColor="text1"/>
        </w:rPr>
        <mc:AlternateContent>
          <mc:Choice Requires="wps">
            <w:drawing>
              <wp:anchor distT="0" distB="0" distL="114300" distR="114300" simplePos="0" relativeHeight="251680768" behindDoc="0" locked="1" layoutInCell="1" allowOverlap="1" wp14:anchorId="0169DF4B" wp14:editId="55A7EDE0">
                <wp:simplePos x="0" y="0"/>
                <wp:positionH relativeFrom="margin">
                  <wp:posOffset>2432050</wp:posOffset>
                </wp:positionH>
                <wp:positionV relativeFrom="page">
                  <wp:posOffset>3475355</wp:posOffset>
                </wp:positionV>
                <wp:extent cx="429260" cy="429260"/>
                <wp:effectExtent l="0" t="0" r="0" b="8890"/>
                <wp:wrapSquare wrapText="bothSides"/>
                <wp:docPr id="14" name="Text Box 14"/>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1291314930"/>
                                <w14:checkbox>
                                  <w14:checked w14:val="0"/>
                                  <w14:checkedState w14:val="2612" w14:font="MS Gothic"/>
                                  <w14:uncheckedState w14:val="2610" w14:font="MS Gothic"/>
                                </w14:checkbox>
                              </w:sdtPr>
                              <w:sdtEndPr/>
                              <w:sdtContent>
                                <w:r w:rsidR="008E4BAF">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14" o:spid="_x0000_s1028" type="#_x0000_t202" style="position:absolute;margin-left:191.5pt;margin-top:273.65pt;width:33.8pt;height:33.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6LJwIAAF4EAAAOAAAAZHJzL2Uyb0RvYy54bWysVF1v2jAUfZ+0/2D5fQQi1q0RoWKtmCah&#10;thJMfTaOQyIlvp5tSNiv37EDlHV7mvZi7leO773nmNld3zbsoKyrSed8MhpzprSkota7nH/fLD98&#10;5sx5oQvRkFY5PyrH7+bv3806k6mUKmoKZRlAtMs6k/PKe5MliZOVaoUbkVEayZJsKzxcu0sKKzqg&#10;t02Sjsc3SUe2MJakcg7RhyHJ5xG/LJX0T2XplGdNztGbj6eN5zacyXwmsp0VpqrlqQ3xD120ota4&#10;9AL1ILxge1v/AdXW0pKj0o8ktQmVZS1VnAHTTMZvpllXwqg4C5bjzGVN7v/BysfDs2V1Ae6mnGnR&#10;gqON6j37Qj1DCPvpjMtQtjYo9D3iqD3HHYJh7L60bfjFQAx5bPp42W5AkwhO09v0BhmJ1MkGevL6&#10;sbHOf1XUsmDk3IK8uFNxWDk/lJ5Lwl2alnXTRAIb/VsAmENERQWcvg5zDP0Gy/fbPs6dnmfZUnHE&#10;iJYGkTgjlzUaWQnnn4WFKtA7lO6fcJQNdTmnk8VZRfbn3+KhHmQhy1kHleXc/dgLqzhrvmnQeDuZ&#10;ToMsozP9+CmFY68z2+uM3rf3BCFP8KaMjGao983ZLC21L3gQi3ArUkJL3J1zfzbv/aB9PCipFotY&#10;BCEa4Vd6bWSADpsMa970L8KaExceJD7SWY8ie0PJUDtwsNh7KuvIV9jzsFXwHByIODJ+enDhlVz7&#10;ser1b2H+CwAA//8DAFBLAwQUAAYACAAAACEAsUNRZuAAAAALAQAADwAAAGRycy9kb3ducmV2Lnht&#10;bEyPzU7DMBCE70i8g7VI3Khd8tM2ZFMhEFcQhSJxc+NtEhGvo9htwttjTnAczWjmm3I7216cafSd&#10;Y4TlQoEgrp3puEF4f3u6WYPwQbPRvWNC+CYP2+ryotSFcRO/0nkXGhFL2BcaoQ1hKKT0dUtW+4Ub&#10;iKN3dKPVIcqxkWbUUyy3vbxVKpdWdxwXWj3QQ0v11+5kEfbPx8+PVL00jzYbJjcryXYjEa+v5vs7&#10;EIHm8BeGX/yIDlVkOrgTGy96hGSdxC8BIUtXCYiYSDOVgzgg5Mt0A7Iq5f8P1Q8AAAD//wMAUEsB&#10;Ai0AFAAGAAgAAAAhALaDOJL+AAAA4QEAABMAAAAAAAAAAAAAAAAAAAAAAFtDb250ZW50X1R5cGVz&#10;XS54bWxQSwECLQAUAAYACAAAACEAOP0h/9YAAACUAQAACwAAAAAAAAAAAAAAAAAvAQAAX3JlbHMv&#10;LnJlbHNQSwECLQAUAAYACAAAACEA9F3eiycCAABeBAAADgAAAAAAAAAAAAAAAAAuAgAAZHJzL2Uy&#10;b0RvYy54bWxQSwECLQAUAAYACAAAACEAsUNRZuAAAAALAQAADwAAAAAAAAAAAAAAAACBBAAAZHJz&#10;L2Rvd25yZXYueG1sUEsFBgAAAAAEAAQA8wAAAI4FA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1291314930"/>
                          <w14:checkbox>
                            <w14:checked w14:val="0"/>
                            <w14:checkedState w14:val="2612" w14:font="MS Gothic"/>
                            <w14:uncheckedState w14:val="2610" w14:font="MS Gothic"/>
                          </w14:checkbox>
                        </w:sdtPr>
                        <w:sdtEndPr/>
                        <w:sdtContent>
                          <w:r w:rsidR="008E4BAF">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8E4BAF">
      <w:pPr>
        <w:rPr>
          <w:rFonts w:cstheme="minorHAnsi"/>
          <w:color w:val="000000" w:themeColor="text1"/>
          <w:sz w:val="22"/>
          <w:szCs w:val="22"/>
        </w:rPr>
      </w:pPr>
    </w:p>
    <w:p w:rsidR="004970EB" w:rsidRPr="000F49A3" w:rsidRDefault="004970EB" w:rsidP="00DE1944">
      <w:pPr>
        <w:ind w:left="270"/>
        <w:rPr>
          <w:rFonts w:cstheme="minorHAnsi"/>
          <w:color w:val="000000" w:themeColor="text1"/>
          <w:sz w:val="22"/>
          <w:szCs w:val="22"/>
        </w:rPr>
      </w:pPr>
    </w:p>
    <w:p w:rsidR="00DE1944" w:rsidRPr="000F49A3" w:rsidRDefault="008E4BAF" w:rsidP="00DE1944">
      <w:pPr>
        <w:ind w:left="270"/>
        <w:rPr>
          <w:rFonts w:cstheme="minorHAnsi"/>
          <w:color w:val="000000" w:themeColor="text1"/>
          <w:sz w:val="22"/>
          <w:szCs w:val="22"/>
        </w:rPr>
      </w:pPr>
      <w:r w:rsidRPr="000F49A3">
        <w:rPr>
          <w:rFonts w:cstheme="minorHAnsi"/>
          <w:noProof/>
          <w:color w:val="000000" w:themeColor="text1"/>
        </w:rPr>
        <mc:AlternateContent>
          <mc:Choice Requires="wps">
            <w:drawing>
              <wp:anchor distT="0" distB="0" distL="114300" distR="114300" simplePos="0" relativeHeight="251678720" behindDoc="0" locked="1" layoutInCell="1" allowOverlap="1" wp14:anchorId="0169DF4B" wp14:editId="55A7EDE0">
                <wp:simplePos x="0" y="0"/>
                <wp:positionH relativeFrom="margin">
                  <wp:posOffset>3860800</wp:posOffset>
                </wp:positionH>
                <wp:positionV relativeFrom="page">
                  <wp:posOffset>3524885</wp:posOffset>
                </wp:positionV>
                <wp:extent cx="429260" cy="429260"/>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1116676020"/>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13" o:spid="_x0000_s1029" type="#_x0000_t202" style="position:absolute;left:0;text-align:left;margin-left:304pt;margin-top:277.55pt;width:33.8pt;height:3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6kJwIAAF4EAAAOAAAAZHJzL2Uyb0RvYy54bWysVF1v2jAUfZ+0/2D5fQQY69qIULFWTJOq&#10;thJMfTaOQyIlvp5tSNiv37ETKOv2NO3F3K8c33vPMfPbrqnZQVlXkc74ZDTmTGlJeaV3Gf++WX24&#10;5sx5oXNRk1YZPyrHbxfv381bk6oplVTnyjKAaJe2JuOl9yZNEidL1Qg3IqM0kgXZRni4dpfkVrRA&#10;b+pkOh5fJS3Z3FiSyjlE7/skX0T8olDSPxWFU57VGUdvPp42nttwJou5SHdWmLKSQxviH7poRKVx&#10;6RnqXnjB9rb6A6qppCVHhR9JahIqikqqOAOmmYzfTLMuhVFxFizHmfOa3P+DlY+HZ8uqHNx95EyL&#10;BhxtVOfZF+oYQthPa1yKsrVBoe8QR+0p7hAMY3eFbcIvBmLIY9PH83YDmkRwNr2ZXiEjkRpsoCev&#10;Hxvr/FdFDQtGxi3IizsVhwfn+9JTSbhL06qq60hgrX8LALOPqKiA4eswR99vsHy37eLc5xm3lB8x&#10;oqVeJM7IVYVGHoTzz8JCFegdSvdPOIqa2ozTYHFWkv35t3ioB1nIctZCZRl3P/bCKs7qbxo03kxm&#10;syDL6Mw+fZ7CsZeZ7WVG75s7gpAneFNGRjPU+/pkFpaaFzyIZbgVKaEl7s64P5l3vtc+HpRUy2Us&#10;ghCN8A96bWSADpsMa950L8KagQsPEh/ppEeRvqGkr+05WO49FVXkK+y53yp4Dg5EHBkfHlx4JZd+&#10;rHr9W1j8AgAA//8DAFBLAwQUAAYACAAAACEAPYv6p98AAAALAQAADwAAAGRycy9kb3ducmV2Lnht&#10;bEyPwU7DMBBE70j8g7VI3KjdCKclxKkQiCuIApV6c+NtEhGvo9htwt+znOA2qxnNvik3s+/FGcfY&#10;BTKwXCgQSHVwHTUGPt6fb9YgYrLkbB8IDXxjhE11eVHawoWJ3vC8TY3gEoqFNdCmNBRSxrpFb+Mi&#10;DEjsHcPobeJzbKQb7cTlvpeZUrn0tiP+0NoBH1usv7Ynb+Dz5bjf3arX5snrYQqzkuTvpDHXV/PD&#10;PYiEc/oLwy8+o0PFTIdwIhdFbyBXa96SDGitlyA4ka90DuLAIstWIKtS/t9Q/QAAAP//AwBQSwEC&#10;LQAUAAYACAAAACEAtoM4kv4AAADhAQAAEwAAAAAAAAAAAAAAAAAAAAAAW0NvbnRlbnRfVHlwZXNd&#10;LnhtbFBLAQItABQABgAIAAAAIQA4/SH/1gAAAJQBAAALAAAAAAAAAAAAAAAAAC8BAABfcmVscy8u&#10;cmVsc1BLAQItABQABgAIAAAAIQCtod6kJwIAAF4EAAAOAAAAAAAAAAAAAAAAAC4CAABkcnMvZTJv&#10;RG9jLnhtbFBLAQItABQABgAIAAAAIQA9i/qn3wAAAAsBAAAPAAAAAAAAAAAAAAAAAIEEAABkcnMv&#10;ZG93bnJldi54bWxQSwUGAAAAAAQABADzAAAAjQU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1116676020"/>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DE1944" w:rsidRPr="000F49A3" w:rsidRDefault="00DE1944" w:rsidP="00DE1944">
      <w:pPr>
        <w:ind w:left="270"/>
        <w:rPr>
          <w:rFonts w:cstheme="minorHAnsi"/>
          <w:color w:val="000000" w:themeColor="text1"/>
          <w:sz w:val="22"/>
          <w:szCs w:val="22"/>
        </w:rPr>
      </w:pPr>
    </w:p>
    <w:p w:rsidR="00DE1944" w:rsidRPr="000F49A3" w:rsidRDefault="00DE1944" w:rsidP="00DE1944">
      <w:pPr>
        <w:ind w:left="270"/>
        <w:rPr>
          <w:rFonts w:cstheme="minorHAnsi"/>
          <w:color w:val="000000" w:themeColor="text1"/>
          <w:sz w:val="22"/>
          <w:szCs w:val="22"/>
        </w:rPr>
      </w:pPr>
    </w:p>
    <w:p w:rsidR="00DE1944" w:rsidRPr="000F49A3" w:rsidRDefault="00DE1944" w:rsidP="00DE1944">
      <w:pPr>
        <w:ind w:left="270"/>
        <w:rPr>
          <w:rFonts w:cstheme="minorHAnsi"/>
          <w:color w:val="000000" w:themeColor="text1"/>
          <w:sz w:val="22"/>
          <w:szCs w:val="22"/>
        </w:rPr>
      </w:pPr>
    </w:p>
    <w:p w:rsidR="00DE1944" w:rsidRPr="000F49A3" w:rsidRDefault="00DE1944" w:rsidP="00DE1944">
      <w:pPr>
        <w:ind w:left="270"/>
        <w:rPr>
          <w:rFonts w:cstheme="minorHAnsi"/>
          <w:color w:val="000000" w:themeColor="text1"/>
          <w:sz w:val="22"/>
          <w:szCs w:val="22"/>
        </w:rPr>
      </w:pPr>
    </w:p>
    <w:p w:rsidR="00DE1944" w:rsidRPr="000F49A3" w:rsidRDefault="00DE1944" w:rsidP="00DE1944">
      <w:pPr>
        <w:ind w:left="270"/>
        <w:rPr>
          <w:rFonts w:cstheme="minorHAnsi"/>
          <w:color w:val="000000" w:themeColor="text1"/>
          <w:sz w:val="22"/>
          <w:szCs w:val="22"/>
        </w:rPr>
      </w:pPr>
    </w:p>
    <w:p w:rsidR="00DE1944" w:rsidRPr="000F49A3" w:rsidRDefault="00DE1944" w:rsidP="00DE1944">
      <w:pPr>
        <w:ind w:left="270"/>
        <w:rPr>
          <w:rFonts w:cstheme="minorHAnsi"/>
          <w:color w:val="000000" w:themeColor="text1"/>
          <w:sz w:val="22"/>
          <w:szCs w:val="22"/>
        </w:rPr>
      </w:pPr>
    </w:p>
    <w:p w:rsidR="00DE1944" w:rsidRPr="000F49A3" w:rsidRDefault="00DE1944" w:rsidP="00DE1944">
      <w:pPr>
        <w:ind w:left="270"/>
        <w:rPr>
          <w:rFonts w:cstheme="minorHAnsi"/>
          <w:color w:val="000000" w:themeColor="text1"/>
          <w:sz w:val="22"/>
          <w:szCs w:val="22"/>
        </w:rPr>
      </w:pPr>
    </w:p>
    <w:p w:rsidR="00DE1944" w:rsidRPr="000F49A3" w:rsidRDefault="001D2DBB" w:rsidP="001D2DBB">
      <w:pPr>
        <w:ind w:left="-90"/>
        <w:jc w:val="center"/>
        <w:rPr>
          <w:rFonts w:cstheme="minorHAnsi"/>
          <w:b/>
          <w:sz w:val="28"/>
        </w:rPr>
      </w:pPr>
      <w:r w:rsidRPr="000F49A3">
        <w:rPr>
          <w:rFonts w:cstheme="minorHAnsi"/>
          <w:b/>
          <w:sz w:val="28"/>
        </w:rPr>
        <w:t>**Insert the final score into the BBFI Calculator**</w:t>
      </w:r>
    </w:p>
    <w:tbl>
      <w:tblPr>
        <w:tblStyle w:val="TableGrid"/>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DE1944" w:rsidRPr="000F49A3" w:rsidTr="00DE1944">
        <w:tc>
          <w:tcPr>
            <w:tcW w:w="10890" w:type="dxa"/>
            <w:gridSpan w:val="6"/>
            <w:shd w:val="clear" w:color="auto" w:fill="D9E2F3"/>
          </w:tcPr>
          <w:p w:rsidR="00DE1944" w:rsidRPr="000F49A3" w:rsidRDefault="00DE1944" w:rsidP="002D7A15">
            <w:pPr>
              <w:rPr>
                <w:rFonts w:cstheme="minorHAnsi"/>
                <w:b/>
                <w:sz w:val="22"/>
                <w:szCs w:val="22"/>
              </w:rPr>
            </w:pPr>
            <w:r w:rsidRPr="000F49A3">
              <w:rPr>
                <w:rFonts w:cstheme="minorHAnsi"/>
                <w:b/>
                <w:sz w:val="22"/>
                <w:szCs w:val="22"/>
              </w:rPr>
              <w:t xml:space="preserve">Instructions: </w:t>
            </w:r>
            <w:r w:rsidRPr="000F49A3">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DE1944" w:rsidRPr="000F49A3" w:rsidTr="00DE1944">
        <w:tc>
          <w:tcPr>
            <w:tcW w:w="108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Date</w:t>
            </w:r>
          </w:p>
        </w:tc>
        <w:tc>
          <w:tcPr>
            <w:tcW w:w="108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Primary Score</w:t>
            </w:r>
          </w:p>
        </w:tc>
        <w:tc>
          <w:tcPr>
            <w:tcW w:w="2970" w:type="dxa"/>
            <w:shd w:val="clear" w:color="auto" w:fill="D9E2F3"/>
            <w:vAlign w:val="center"/>
          </w:tcPr>
          <w:p w:rsidR="00DE1944" w:rsidRPr="000F49A3" w:rsidRDefault="00DE1944" w:rsidP="007828F2">
            <w:pPr>
              <w:jc w:val="center"/>
              <w:rPr>
                <w:rFonts w:cstheme="minorHAnsi"/>
                <w:b/>
                <w:color w:val="44536A"/>
              </w:rPr>
            </w:pPr>
            <w:r w:rsidRPr="000F49A3">
              <w:rPr>
                <w:rFonts w:cstheme="minorHAnsi"/>
                <w:b/>
                <w:color w:val="44536A"/>
              </w:rPr>
              <w:t>Summary of Discussion</w:t>
            </w:r>
          </w:p>
        </w:tc>
        <w:tc>
          <w:tcPr>
            <w:tcW w:w="297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Scoring Justification</w:t>
            </w:r>
          </w:p>
        </w:tc>
        <w:tc>
          <w:tcPr>
            <w:tcW w:w="900" w:type="dxa"/>
            <w:shd w:val="clear" w:color="auto" w:fill="D9E2F3"/>
            <w:vAlign w:val="center"/>
          </w:tcPr>
          <w:p w:rsidR="00DE1944" w:rsidRPr="000F49A3" w:rsidRDefault="00DE1944" w:rsidP="007828F2">
            <w:pPr>
              <w:jc w:val="center"/>
              <w:rPr>
                <w:rFonts w:cstheme="minorHAnsi"/>
                <w:b/>
                <w:color w:val="44536A"/>
              </w:rPr>
            </w:pPr>
            <w:r w:rsidRPr="000F49A3">
              <w:rPr>
                <w:rFonts w:cstheme="minorHAnsi"/>
                <w:b/>
                <w:color w:val="44536A"/>
              </w:rPr>
              <w:t>Final Score</w:t>
            </w:r>
          </w:p>
        </w:tc>
        <w:tc>
          <w:tcPr>
            <w:tcW w:w="189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Gaps identified</w:t>
            </w:r>
          </w:p>
        </w:tc>
      </w:tr>
      <w:tr w:rsidR="00AB10F3" w:rsidRPr="000F49A3" w:rsidTr="00D2295B">
        <w:trPr>
          <w:trHeight w:val="1682"/>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Between Meeting1 and 2</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tc>
        <w:tc>
          <w:tcPr>
            <w:tcW w:w="900" w:type="dxa"/>
          </w:tcPr>
          <w:p w:rsidR="00AB10F3" w:rsidRPr="000F49A3" w:rsidRDefault="00AB10F3" w:rsidP="00AB10F3">
            <w:pPr>
              <w:rPr>
                <w:rFonts w:cstheme="minorHAnsi"/>
                <w:color w:val="000000" w:themeColor="text1"/>
                <w:sz w:val="22"/>
                <w:szCs w:val="22"/>
              </w:rPr>
            </w:pPr>
          </w:p>
        </w:tc>
        <w:tc>
          <w:tcPr>
            <w:tcW w:w="1890" w:type="dxa"/>
          </w:tcPr>
          <w:p w:rsidR="00AB10F3" w:rsidRPr="000F49A3" w:rsidRDefault="00AB10F3" w:rsidP="00AB10F3">
            <w:pPr>
              <w:rPr>
                <w:rFonts w:cstheme="minorHAnsi"/>
                <w:color w:val="000000" w:themeColor="text1"/>
                <w:sz w:val="22"/>
                <w:szCs w:val="22"/>
              </w:rPr>
            </w:pPr>
          </w:p>
        </w:tc>
      </w:tr>
      <w:tr w:rsidR="00AB10F3" w:rsidRPr="000F49A3" w:rsidTr="00D2295B">
        <w:trPr>
          <w:trHeight w:val="2255"/>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Meeting 2</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tc>
        <w:tc>
          <w:tcPr>
            <w:tcW w:w="900" w:type="dxa"/>
          </w:tcPr>
          <w:p w:rsidR="00AB10F3" w:rsidRPr="000F49A3" w:rsidRDefault="00AB10F3" w:rsidP="00AB10F3">
            <w:pPr>
              <w:rPr>
                <w:rFonts w:cstheme="minorHAnsi"/>
                <w:color w:val="000000" w:themeColor="text1"/>
                <w:sz w:val="22"/>
                <w:szCs w:val="22"/>
              </w:rPr>
            </w:pPr>
          </w:p>
        </w:tc>
        <w:tc>
          <w:tcPr>
            <w:tcW w:w="1890" w:type="dxa"/>
          </w:tcPr>
          <w:p w:rsidR="00AB10F3" w:rsidRPr="000F49A3" w:rsidRDefault="00AB10F3" w:rsidP="00AB10F3">
            <w:pPr>
              <w:rPr>
                <w:rFonts w:cstheme="minorHAnsi"/>
                <w:color w:val="000000" w:themeColor="text1"/>
                <w:sz w:val="22"/>
                <w:szCs w:val="22"/>
              </w:rPr>
            </w:pPr>
          </w:p>
        </w:tc>
      </w:tr>
      <w:tr w:rsidR="00AB10F3" w:rsidRPr="000F49A3" w:rsidTr="00D2295B">
        <w:trPr>
          <w:trHeight w:val="2255"/>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Meeting 3</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tc>
        <w:tc>
          <w:tcPr>
            <w:tcW w:w="900" w:type="dxa"/>
          </w:tcPr>
          <w:p w:rsidR="00AB10F3" w:rsidRPr="000F49A3" w:rsidRDefault="00AB10F3" w:rsidP="00AB10F3">
            <w:pPr>
              <w:rPr>
                <w:rFonts w:cstheme="minorHAnsi"/>
                <w:color w:val="000000" w:themeColor="text1"/>
                <w:sz w:val="22"/>
                <w:szCs w:val="22"/>
              </w:rPr>
            </w:pPr>
          </w:p>
        </w:tc>
        <w:tc>
          <w:tcPr>
            <w:tcW w:w="1890" w:type="dxa"/>
          </w:tcPr>
          <w:p w:rsidR="00AB10F3" w:rsidRPr="000F49A3" w:rsidRDefault="00AB10F3" w:rsidP="00AB10F3">
            <w:pPr>
              <w:rPr>
                <w:rFonts w:cstheme="minorHAnsi"/>
                <w:color w:val="000000" w:themeColor="text1"/>
                <w:sz w:val="22"/>
                <w:szCs w:val="22"/>
              </w:rPr>
            </w:pPr>
          </w:p>
        </w:tc>
      </w:tr>
    </w:tbl>
    <w:p w:rsidR="00DE1944" w:rsidRPr="000F49A3" w:rsidRDefault="00DE1944" w:rsidP="00DE1944">
      <w:pPr>
        <w:ind w:left="540"/>
        <w:rPr>
          <w:rFonts w:cstheme="minorHAnsi"/>
          <w:color w:val="000000" w:themeColor="text1"/>
          <w:sz w:val="22"/>
          <w:szCs w:val="22"/>
        </w:rPr>
      </w:pPr>
    </w:p>
    <w:p w:rsidR="004970EB" w:rsidRPr="000F49A3" w:rsidRDefault="004970EB" w:rsidP="004970EB">
      <w:pPr>
        <w:rPr>
          <w:rFonts w:cstheme="minorHAnsi"/>
          <w:color w:val="000000" w:themeColor="text1"/>
          <w:sz w:val="22"/>
          <w:szCs w:val="22"/>
        </w:rPr>
      </w:pPr>
    </w:p>
    <w:p w:rsidR="004970EB" w:rsidRPr="000F49A3" w:rsidRDefault="004970EB" w:rsidP="004970EB">
      <w:pPr>
        <w:rPr>
          <w:rFonts w:cstheme="minorHAnsi"/>
          <w:color w:val="000000" w:themeColor="text1"/>
          <w:sz w:val="22"/>
          <w:szCs w:val="22"/>
        </w:rPr>
        <w:sectPr w:rsidR="004970EB" w:rsidRPr="000F49A3" w:rsidSect="003C7C3B">
          <w:pgSz w:w="12240" w:h="15840"/>
          <w:pgMar w:top="720" w:right="720" w:bottom="720" w:left="720" w:header="360" w:footer="720" w:gutter="0"/>
          <w:cols w:space="720"/>
          <w:docGrid w:linePitch="360"/>
        </w:sectPr>
      </w:pPr>
    </w:p>
    <w:p w:rsidR="00DE1944" w:rsidRPr="000F49A3" w:rsidRDefault="00DE1944" w:rsidP="00DE1944">
      <w:pPr>
        <w:ind w:left="360"/>
        <w:rPr>
          <w:rFonts w:cstheme="minorHAnsi"/>
          <w:sz w:val="28"/>
        </w:rPr>
      </w:pPr>
      <w:bookmarkStart w:id="5" w:name="PG2"/>
      <w:bookmarkEnd w:id="5"/>
    </w:p>
    <w:p w:rsidR="00A75A1A" w:rsidRPr="000F49A3" w:rsidRDefault="00A75A1A" w:rsidP="00A75A1A">
      <w:pPr>
        <w:ind w:left="-900"/>
        <w:rPr>
          <w:rFonts w:cstheme="minorHAnsi"/>
          <w:sz w:val="28"/>
        </w:rPr>
      </w:pPr>
      <w:r w:rsidRPr="000F49A3">
        <w:rPr>
          <w:rFonts w:cstheme="minorHAnsi"/>
          <w:b/>
          <w:i/>
          <w:color w:val="44536A"/>
          <w:szCs w:val="22"/>
        </w:rPr>
        <w:t xml:space="preserve">Data Organization: </w:t>
      </w:r>
      <w:r w:rsidRPr="000F49A3">
        <w:rPr>
          <w:rFonts w:cstheme="minorHAnsi"/>
          <w:b/>
          <w:color w:val="44536A"/>
          <w:szCs w:val="22"/>
        </w:rPr>
        <w:t xml:space="preserve">Please provide as much detail as possible to facilitate accurate scoring of each benchmark and development of recommendations. The relevant </w:t>
      </w:r>
      <w:r w:rsidRPr="000F49A3">
        <w:rPr>
          <w:rFonts w:cstheme="minorHAnsi"/>
          <w:b/>
          <w:i/>
          <w:color w:val="44536A"/>
          <w:szCs w:val="22"/>
        </w:rPr>
        <w:t>Domains</w:t>
      </w:r>
      <w:r w:rsidRPr="000F49A3">
        <w:rPr>
          <w:rFonts w:cstheme="minorHAnsi"/>
          <w:b/>
          <w:color w:val="44536A"/>
          <w:szCs w:val="22"/>
        </w:rPr>
        <w:t xml:space="preserve"> are in bold.</w:t>
      </w:r>
    </w:p>
    <w:tbl>
      <w:tblPr>
        <w:tblStyle w:val="TableGrid"/>
        <w:tblW w:w="11070" w:type="dxa"/>
        <w:tblInd w:w="-905" w:type="dxa"/>
        <w:tblLook w:val="04A0" w:firstRow="1" w:lastRow="0" w:firstColumn="1" w:lastColumn="0" w:noHBand="0" w:noVBand="1"/>
      </w:tblPr>
      <w:tblGrid>
        <w:gridCol w:w="2767"/>
        <w:gridCol w:w="2768"/>
        <w:gridCol w:w="2767"/>
        <w:gridCol w:w="2768"/>
      </w:tblGrid>
      <w:tr w:rsidR="00A75A1A" w:rsidRPr="000F49A3" w:rsidTr="00A75A1A">
        <w:trPr>
          <w:trHeight w:val="385"/>
        </w:trPr>
        <w:tc>
          <w:tcPr>
            <w:tcW w:w="11070" w:type="dxa"/>
            <w:gridSpan w:val="4"/>
            <w:vMerge w:val="restart"/>
            <w:shd w:val="clear" w:color="auto" w:fill="BF84B9"/>
            <w:noWrap/>
            <w:vAlign w:val="center"/>
            <w:hideMark/>
          </w:tcPr>
          <w:p w:rsidR="00A75A1A" w:rsidRPr="000F49A3" w:rsidRDefault="00A75A1A" w:rsidP="007828F2">
            <w:pPr>
              <w:rPr>
                <w:rFonts w:cstheme="minorHAnsi"/>
                <w:b/>
                <w:bCs/>
                <w:color w:val="000000" w:themeColor="text1"/>
                <w:szCs w:val="22"/>
              </w:rPr>
            </w:pPr>
            <w:r w:rsidRPr="000F49A3">
              <w:rPr>
                <w:rFonts w:cstheme="minorHAnsi"/>
                <w:b/>
                <w:bCs/>
                <w:color w:val="FFFFFF" w:themeColor="background1"/>
                <w:szCs w:val="22"/>
              </w:rPr>
              <w:t>PG2: The national breastfeeding promotion strategy is implemented.</w:t>
            </w:r>
          </w:p>
        </w:tc>
      </w:tr>
      <w:tr w:rsidR="00A75A1A" w:rsidRPr="000F49A3" w:rsidTr="008A4DE9">
        <w:trPr>
          <w:trHeight w:val="293"/>
        </w:trPr>
        <w:tc>
          <w:tcPr>
            <w:tcW w:w="11070" w:type="dxa"/>
            <w:gridSpan w:val="4"/>
            <w:vMerge/>
            <w:tcBorders>
              <w:bottom w:val="single" w:sz="4" w:space="0" w:color="auto"/>
            </w:tcBorders>
            <w:shd w:val="clear" w:color="auto" w:fill="BF84B9"/>
            <w:hideMark/>
          </w:tcPr>
          <w:p w:rsidR="00A75A1A" w:rsidRPr="000F49A3" w:rsidRDefault="00A75A1A" w:rsidP="007828F2">
            <w:pPr>
              <w:rPr>
                <w:rFonts w:cstheme="minorHAnsi"/>
                <w:b/>
                <w:bCs/>
                <w:color w:val="000000" w:themeColor="text1"/>
                <w:sz w:val="22"/>
                <w:szCs w:val="22"/>
              </w:rPr>
            </w:pPr>
          </w:p>
        </w:tc>
      </w:tr>
      <w:tr w:rsidR="00A75A1A" w:rsidRPr="000F49A3" w:rsidTr="008A4DE9">
        <w:trPr>
          <w:trHeight w:val="584"/>
        </w:trPr>
        <w:tc>
          <w:tcPr>
            <w:tcW w:w="11070" w:type="dxa"/>
            <w:gridSpan w:val="4"/>
            <w:tcBorders>
              <w:left w:val="nil"/>
              <w:right w:val="nil"/>
            </w:tcBorders>
            <w:hideMark/>
          </w:tcPr>
          <w:p w:rsidR="00A75A1A" w:rsidRPr="000F49A3" w:rsidRDefault="00A75A1A" w:rsidP="002F4F3A">
            <w:pPr>
              <w:ind w:left="-20"/>
              <w:rPr>
                <w:rFonts w:cstheme="minorHAnsi"/>
                <w:color w:val="000000" w:themeColor="text1"/>
                <w:sz w:val="20"/>
                <w:szCs w:val="20"/>
              </w:rPr>
            </w:pPr>
            <w:r w:rsidRPr="000F49A3">
              <w:rPr>
                <w:rFonts w:cstheme="minorHAnsi"/>
                <w:b/>
                <w:bCs/>
                <w:sz w:val="20"/>
                <w:szCs w:val="20"/>
              </w:rPr>
              <w:t>NOTE:</w:t>
            </w:r>
            <w:r w:rsidRPr="000F49A3">
              <w:rPr>
                <w:rFonts w:cstheme="minorHAnsi"/>
                <w:sz w:val="20"/>
                <w:szCs w:val="20"/>
              </w:rPr>
              <w:t xml:space="preserve"> If the country/state does not have a National Breastfeeding Committee/IYCF Committee, this benchmark must be scored as no progress.</w:t>
            </w:r>
          </w:p>
        </w:tc>
      </w:tr>
      <w:tr w:rsidR="008E4BAF" w:rsidRPr="000F49A3" w:rsidTr="008E4BAF">
        <w:trPr>
          <w:trHeight w:val="1610"/>
        </w:trPr>
        <w:tc>
          <w:tcPr>
            <w:tcW w:w="2767" w:type="dxa"/>
            <w:shd w:val="clear" w:color="auto" w:fill="ADB8CA"/>
            <w:hideMark/>
          </w:tcPr>
          <w:p w:rsidR="008E4BAF" w:rsidRPr="000F49A3" w:rsidRDefault="008E4BAF" w:rsidP="007828F2">
            <w:pPr>
              <w:rPr>
                <w:rFonts w:cstheme="minorHAnsi"/>
                <w:b/>
                <w:color w:val="000000" w:themeColor="text1"/>
                <w:sz w:val="22"/>
                <w:szCs w:val="22"/>
              </w:rPr>
            </w:pPr>
            <w:r w:rsidRPr="000F49A3">
              <w:rPr>
                <w:rFonts w:cstheme="minorHAnsi"/>
                <w:b/>
                <w:color w:val="000000" w:themeColor="text1"/>
                <w:sz w:val="22"/>
                <w:szCs w:val="22"/>
              </w:rPr>
              <w:t xml:space="preserve">Existence: </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Describe the status of the work plan, i.e. under development, in progress or under review</w:t>
            </w:r>
          </w:p>
        </w:tc>
        <w:tc>
          <w:tcPr>
            <w:tcW w:w="2768" w:type="dxa"/>
            <w:shd w:val="clear" w:color="auto" w:fill="ADB8CA"/>
            <w:hideMark/>
          </w:tcPr>
          <w:p w:rsidR="008E4BAF" w:rsidRPr="000F49A3" w:rsidRDefault="008E4BAF" w:rsidP="007828F2">
            <w:pPr>
              <w:rPr>
                <w:rFonts w:cstheme="minorHAnsi"/>
                <w:color w:val="000000" w:themeColor="text1"/>
                <w:sz w:val="22"/>
                <w:szCs w:val="22"/>
              </w:rPr>
            </w:pPr>
            <w:r w:rsidRPr="000F49A3">
              <w:rPr>
                <w:rFonts w:cstheme="minorHAnsi"/>
                <w:b/>
                <w:color w:val="000000" w:themeColor="text1"/>
                <w:sz w:val="22"/>
                <w:szCs w:val="22"/>
              </w:rPr>
              <w:t>Effective:</w:t>
            </w:r>
            <w:r w:rsidRPr="000F49A3">
              <w:rPr>
                <w:rFonts w:cstheme="minorHAnsi"/>
                <w:color w:val="000000" w:themeColor="text1"/>
                <w:sz w:val="22"/>
                <w:szCs w:val="22"/>
              </w:rPr>
              <w:t xml:space="preserve"> </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Explain who is responsible for reviewing and monitoring the plan</w:t>
            </w:r>
          </w:p>
        </w:tc>
        <w:tc>
          <w:tcPr>
            <w:tcW w:w="2767" w:type="dxa"/>
            <w:shd w:val="clear" w:color="auto" w:fill="ADB8CA"/>
            <w:hideMark/>
          </w:tcPr>
          <w:p w:rsidR="008E4BAF" w:rsidRPr="000F49A3" w:rsidRDefault="008E4BAF" w:rsidP="007828F2">
            <w:pPr>
              <w:rPr>
                <w:rFonts w:cstheme="minorHAnsi"/>
                <w:color w:val="000000" w:themeColor="text1"/>
                <w:sz w:val="22"/>
                <w:szCs w:val="22"/>
              </w:rPr>
            </w:pPr>
            <w:r w:rsidRPr="000F49A3">
              <w:rPr>
                <w:rFonts w:cstheme="minorHAnsi"/>
                <w:b/>
                <w:color w:val="000000" w:themeColor="text1"/>
                <w:sz w:val="22"/>
                <w:szCs w:val="22"/>
              </w:rPr>
              <w:t>Effective:</w:t>
            </w:r>
            <w:r w:rsidRPr="000F49A3">
              <w:rPr>
                <w:rFonts w:cstheme="minorHAnsi"/>
                <w:color w:val="000000" w:themeColor="text1"/>
                <w:sz w:val="22"/>
                <w:szCs w:val="22"/>
              </w:rPr>
              <w:t xml:space="preserve"> </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Explain the frequency of review &amp; monitoring activities</w:t>
            </w:r>
          </w:p>
        </w:tc>
        <w:tc>
          <w:tcPr>
            <w:tcW w:w="2768" w:type="dxa"/>
            <w:shd w:val="clear" w:color="auto" w:fill="ADB8C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References/ Data sources</w:t>
            </w:r>
          </w:p>
        </w:tc>
      </w:tr>
      <w:tr w:rsidR="008E4BAF" w:rsidRPr="000F49A3" w:rsidTr="008E4BAF">
        <w:trPr>
          <w:trHeight w:val="8810"/>
        </w:trPr>
        <w:tc>
          <w:tcPr>
            <w:tcW w:w="2767"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c>
          <w:tcPr>
            <w:tcW w:w="2768"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c>
          <w:tcPr>
            <w:tcW w:w="2767"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c>
          <w:tcPr>
            <w:tcW w:w="2768"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r>
    </w:tbl>
    <w:p w:rsidR="00A75A1A" w:rsidRPr="000F49A3" w:rsidRDefault="00A75A1A" w:rsidP="00DE1944">
      <w:pPr>
        <w:ind w:left="360"/>
        <w:rPr>
          <w:rFonts w:cstheme="minorHAnsi"/>
        </w:rPr>
      </w:pPr>
    </w:p>
    <w:p w:rsidR="00A75A1A" w:rsidRPr="000F49A3" w:rsidRDefault="008E4BAF" w:rsidP="008E4BAF">
      <w:pPr>
        <w:spacing w:after="160" w:line="259" w:lineRule="auto"/>
        <w:ind w:left="-360"/>
        <w:rPr>
          <w:rFonts w:cstheme="minorHAnsi"/>
          <w:b/>
          <w:i/>
          <w:color w:val="44536A"/>
        </w:rPr>
      </w:pPr>
      <w:r w:rsidRPr="000F49A3">
        <w:rPr>
          <w:rFonts w:cstheme="minorHAnsi"/>
          <w:b/>
          <w:i/>
          <w:color w:val="44536A"/>
        </w:rPr>
        <w:br w:type="page"/>
      </w:r>
      <w:r w:rsidRPr="000F49A3">
        <w:rPr>
          <w:rFonts w:cstheme="minorHAnsi"/>
          <w:b/>
          <w:i/>
          <w:noProof/>
          <w:color w:val="44536A"/>
        </w:rPr>
        <w:lastRenderedPageBreak/>
        <w:drawing>
          <wp:anchor distT="0" distB="0" distL="114300" distR="114300" simplePos="0" relativeHeight="251659264" behindDoc="1" locked="1" layoutInCell="1" allowOverlap="1" wp14:anchorId="65056D5C" wp14:editId="1C414D32">
            <wp:simplePos x="0" y="0"/>
            <wp:positionH relativeFrom="column">
              <wp:posOffset>-565150</wp:posOffset>
            </wp:positionH>
            <wp:positionV relativeFrom="page">
              <wp:posOffset>165100</wp:posOffset>
            </wp:positionV>
            <wp:extent cx="6345936" cy="4096512"/>
            <wp:effectExtent l="0" t="0" r="0" b="0"/>
            <wp:wrapNone/>
            <wp:docPr id="2" name="Picture 2" descr="C:\Users\Katie\AppData\Local\Temp\Temp1_pg-scoring-path_25764742 (1).zi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AppData\Local\Temp\Temp1_pg-scoring-path_25764742 (1).zip\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5936" cy="4096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A1A" w:rsidRPr="000F49A3">
        <w:rPr>
          <w:rFonts w:cstheme="minorHAnsi"/>
          <w:b/>
          <w:i/>
          <w:color w:val="44536A"/>
        </w:rPr>
        <w:t>Scoring Pathway</w:t>
      </w:r>
    </w:p>
    <w:p w:rsidR="008E4BAF" w:rsidRPr="000F49A3" w:rsidRDefault="008E4BAF" w:rsidP="008E4BAF">
      <w:pPr>
        <w:spacing w:after="160" w:line="259" w:lineRule="auto"/>
        <w:ind w:left="-360"/>
        <w:rPr>
          <w:rFonts w:cstheme="minorHAnsi"/>
          <w:b/>
          <w:i/>
          <w:color w:val="44536A"/>
        </w:rPr>
      </w:pPr>
    </w:p>
    <w:p w:rsidR="008E4BAF" w:rsidRPr="000F49A3" w:rsidRDefault="008E4BAF" w:rsidP="008E4BAF">
      <w:pPr>
        <w:spacing w:after="160" w:line="259" w:lineRule="auto"/>
        <w:ind w:left="-360"/>
        <w:rPr>
          <w:rFonts w:cstheme="minorHAnsi"/>
          <w:b/>
          <w:i/>
          <w:color w:val="44536A"/>
        </w:rPr>
      </w:pPr>
    </w:p>
    <w:p w:rsidR="008E4BAF" w:rsidRPr="000F49A3" w:rsidRDefault="008E4BAF" w:rsidP="008E4BAF">
      <w:pPr>
        <w:spacing w:after="160" w:line="259" w:lineRule="auto"/>
        <w:ind w:left="-360"/>
        <w:rPr>
          <w:rFonts w:cstheme="minorHAnsi"/>
          <w:b/>
          <w:i/>
          <w:color w:val="44536A"/>
        </w:rPr>
      </w:pPr>
    </w:p>
    <w:p w:rsidR="008E4BAF" w:rsidRPr="000F49A3" w:rsidRDefault="008E4BAF" w:rsidP="008E4BAF">
      <w:pPr>
        <w:spacing w:after="160" w:line="259" w:lineRule="auto"/>
        <w:ind w:left="-360"/>
        <w:rPr>
          <w:rFonts w:cstheme="minorHAnsi"/>
          <w:b/>
          <w:i/>
          <w:color w:val="44536A"/>
        </w:rPr>
      </w:pPr>
      <w:r w:rsidRPr="000F49A3">
        <w:rPr>
          <w:rFonts w:cstheme="minorHAnsi"/>
          <w:noProof/>
          <w:color w:val="000000" w:themeColor="text1"/>
        </w:rPr>
        <mc:AlternateContent>
          <mc:Choice Requires="wps">
            <w:drawing>
              <wp:anchor distT="0" distB="0" distL="114300" distR="114300" simplePos="0" relativeHeight="251672576" behindDoc="0" locked="1" layoutInCell="1" allowOverlap="1" wp14:anchorId="0169DF4B" wp14:editId="55A7EDE0">
                <wp:simplePos x="0" y="0"/>
                <wp:positionH relativeFrom="margin">
                  <wp:posOffset>1816100</wp:posOffset>
                </wp:positionH>
                <wp:positionV relativeFrom="page">
                  <wp:posOffset>3404235</wp:posOffset>
                </wp:positionV>
                <wp:extent cx="429260" cy="42926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1958860164"/>
                                <w14:checkbox>
                                  <w14:checked w14:val="0"/>
                                  <w14:checkedState w14:val="2612" w14:font="MS Gothic"/>
                                  <w14:uncheckedState w14:val="2610" w14:font="MS Gothic"/>
                                </w14:checkbox>
                              </w:sdtPr>
                              <w:sdtEndPr/>
                              <w:sdtContent>
                                <w:r w:rsidR="008E4BAF">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10" o:spid="_x0000_s1030" type="#_x0000_t202" style="position:absolute;left:0;text-align:left;margin-left:143pt;margin-top:268.05pt;width:33.8pt;height:3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6MJwIAAF4EAAAOAAAAZHJzL2Uyb0RvYy54bWysVF1v2jAUfZ+0/2D5fQQQ69aIULFWTJNQ&#10;WwmmPhvHIZESX882JOzX79gJlHV7mvZi7leO773nmPld19TsqKyrSGd8MhpzprSkvNL7jH/frj58&#10;5sx5oXNRk1YZPynH7xbv381bk6oplVTnyjKAaJe2JuOl9yZNEidL1Qg3IqM0kgXZRni4dp/kVrRA&#10;b+pkOh7fJC3Z3FiSyjlEH/okX0T8olDSPxWFU57VGUdvPp42nrtwJou5SPdWmLKSQxviH7poRKVx&#10;6QXqQXjBDrb6A6qppCVHhR9JahIqikqqOAOmmYzfTLMphVFxFizHmcua3P+DlY/HZ8uqHNxhPVo0&#10;4GirOs++UMcQwn5a41KUbQwKfYc4as9xh2AYuytsE34xEEMeUKfLdgOaRHA2vZ3eICORGmygJ68f&#10;G+v8V0UNC0bGLciLOxXHtfN96bkk3KVpVdV1JLDWvwWA2UdUVMDwdZij7zdYvtt1ce7ZeZYd5SeM&#10;aKkXiTNyVaGRtXD+WVioAr1D6f4JR1FTm3EaLM5Ksj//Fg/1IAtZzlqoLOPux0FYxVn9TYPG28ls&#10;BlgfndnHT1M49jqzu87oQ3NPEPIEb8rIaIZ6X5/NwlLzggexDLciJbTE3Rn3Z/Pe99rHg5JquYxF&#10;EKIRfq03RgbosMmw5m33IqwZuPAg8ZHOehTpG0r62p6D5cFTUUW+wp77rYLn4EDEkfHhwYVXcu3H&#10;qte/hcUvAAAA//8DAFBLAwQUAAYACAAAACEAUW9u/N8AAAALAQAADwAAAGRycy9kb3ducmV2Lnht&#10;bEyPwU7DMBBE70j8g7VI3KjdhoYSsqkQiCuohVbi5ibbJCJeR7HbhL9nOcFtVjOafZOvJ9epMw2h&#10;9YwwnxlQxKWvWq4RPt5fblagQrRc2c4zIXxTgHVxeZHbrPIjb+i8jbWSEg6ZRWhi7DOtQ9mQs2Hm&#10;e2Lxjn5wNso51Loa7CjlrtMLY1LtbMvyobE9PTVUfm1PDmH3evzc35q3+tkt+9FPRrO714jXV9Pj&#10;A6hIU/wLwy++oEMhTAd/4iqoDmGxSmVLRFgm6RyUJBJRoA4IqUnuQBe5/r+h+AEAAP//AwBQSwEC&#10;LQAUAAYACAAAACEAtoM4kv4AAADhAQAAEwAAAAAAAAAAAAAAAAAAAAAAW0NvbnRlbnRfVHlwZXNd&#10;LnhtbFBLAQItABQABgAIAAAAIQA4/SH/1gAAAJQBAAALAAAAAAAAAAAAAAAAAC8BAABfcmVscy8u&#10;cmVsc1BLAQItABQABgAIAAAAIQDdRD6MJwIAAF4EAAAOAAAAAAAAAAAAAAAAAC4CAABkcnMvZTJv&#10;RG9jLnhtbFBLAQItABQABgAIAAAAIQBRb2783wAAAAsBAAAPAAAAAAAAAAAAAAAAAIEEAABkcnMv&#10;ZG93bnJldi54bWxQSwUGAAAAAAQABADzAAAAjQU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1958860164"/>
                          <w14:checkbox>
                            <w14:checked w14:val="0"/>
                            <w14:checkedState w14:val="2612" w14:font="MS Gothic"/>
                            <w14:uncheckedState w14:val="2610" w14:font="MS Gothic"/>
                          </w14:checkbox>
                        </w:sdtPr>
                        <w:sdtEndPr/>
                        <w:sdtContent>
                          <w:r w:rsidR="008E4BAF">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8E4BAF">
      <w:pPr>
        <w:spacing w:after="160" w:line="259" w:lineRule="auto"/>
        <w:ind w:left="-360"/>
        <w:rPr>
          <w:rFonts w:cstheme="minorHAnsi"/>
          <w:b/>
          <w:i/>
          <w:color w:val="44536A"/>
        </w:rPr>
      </w:pPr>
      <w:r w:rsidRPr="000F49A3">
        <w:rPr>
          <w:rFonts w:cstheme="minorHAnsi"/>
          <w:noProof/>
          <w:color w:val="000000" w:themeColor="text1"/>
        </w:rPr>
        <mc:AlternateContent>
          <mc:Choice Requires="wps">
            <w:drawing>
              <wp:anchor distT="0" distB="0" distL="114300" distR="114300" simplePos="0" relativeHeight="251676672" behindDoc="0" locked="1" layoutInCell="1" allowOverlap="1" wp14:anchorId="0169DF4B" wp14:editId="55A7EDE0">
                <wp:simplePos x="0" y="0"/>
                <wp:positionH relativeFrom="margin">
                  <wp:posOffset>4499610</wp:posOffset>
                </wp:positionH>
                <wp:positionV relativeFrom="page">
                  <wp:posOffset>795020</wp:posOffset>
                </wp:positionV>
                <wp:extent cx="429260" cy="429260"/>
                <wp:effectExtent l="0" t="0" r="0" b="8890"/>
                <wp:wrapSquare wrapText="bothSides"/>
                <wp:docPr id="12" name="Text Box 12"/>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2105794612"/>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12" o:spid="_x0000_s1031" type="#_x0000_t202" style="position:absolute;left:0;text-align:left;margin-left:354.3pt;margin-top:62.6pt;width:33.8pt;height:3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gTKAIAAF4EAAAOAAAAZHJzL2Uyb0RvYy54bWysVF1v2jAUfZ+0/2D5fQQi2q0RoWKtmCah&#10;thJMfTaOQyIlvp5tSNiv37EDLe32NO3F3K8c33vPMbPbvm3YQVlXk875ZDTmTGlJRa13Of+xWX76&#10;wpnzQheiIa1yflSO384/fph1JlMpVdQUyjKAaJd1JueV9yZLEicr1Qo3IqM0kiXZVni4dpcUVnRA&#10;b5skHY+vk45sYSxJ5Ryi90OSzyN+WSrpH8vSKc+anKM3H08bz204k/lMZDsrTFXLUxviH7poRa1x&#10;6QvUvfCC7W39B1RbS0uOSj+S1CZUlrVUcQZMMxm/m2ZdCaPiLFiOMy9rcv8PVj4cniyrC3CXcqZF&#10;C442qvfsK/UMIeynMy5D2dqg0PeIo/YcdwiGsfvStuEXAzHksenjy3YDmkRwmt6k18hIpE420JPX&#10;j411/puilgUj5xbkxZ2Kw8r5ofRcEu7StKybJhLY6DcBYA4RFRVw+jrMMfQbLN9v+zj31XmWLRVH&#10;jGhpEIkzclmjkZVw/klYqAK9Q+n+EUfZUJdzOlmcVWR//S0e6kEWspx1UFnO3c+9sIqz5rsGjTeT&#10;6TTIMjrTq88pHHuZ2V5m9L69Iwh5gjdlZDRDvW/OZmmpfcaDWIRbkRJa4u6c+7N55wft40FJtVjE&#10;IgjRCL/SayMDdNhkWPOmfxbWnLjwIPGBznoU2TtKhtqBg8XeU1lHvsKeh62C5+BAxJHx04MLr+TS&#10;j1Wvfwvz3wAAAP//AwBQSwMEFAAGAAgAAAAhAHbn2p7fAAAACwEAAA8AAABkcnMvZG93bnJldi54&#10;bWxMj81OwzAQhO9IvIO1lbhRuxFN0hCnQiCuVJQfiZsbb5OIeB3FbhPenu0Jbrs7o9lvyu3senHG&#10;MXSeNKyWCgRS7W1HjYb3t+fbHESIhqzpPaGGHwywra6vSlNYP9ErnvexERxCoTAa2hiHQspQt+hM&#10;WPoBibWjH52JvI6NtKOZONz1MlEqlc50xB9aM+Bji/X3/uQ0fLwcvz7v1K55cuth8rOS5DZS65vF&#10;/HAPIuIc/8xwwWd0qJjp4E9kg+g1ZCpP2cpCsk5AsCPLUh4OfNkkOciqlP87VL8AAAD//wMAUEsB&#10;Ai0AFAAGAAgAAAAhALaDOJL+AAAA4QEAABMAAAAAAAAAAAAAAAAAAAAAAFtDb250ZW50X1R5cGVz&#10;XS54bWxQSwECLQAUAAYACAAAACEAOP0h/9YAAACUAQAACwAAAAAAAAAAAAAAAAAvAQAAX3JlbHMv&#10;LnJlbHNQSwECLQAUAAYACAAAACEA1qmYEygCAABeBAAADgAAAAAAAAAAAAAAAAAuAgAAZHJzL2Uy&#10;b0RvYy54bWxQSwECLQAUAAYACAAAACEAdufant8AAAALAQAADwAAAAAAAAAAAAAAAACCBAAAZHJz&#10;L2Rvd25yZXYueG1sUEsFBgAAAAAEAAQA8wAAAI4FA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2105794612"/>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r w:rsidRPr="000F49A3">
        <w:rPr>
          <w:rFonts w:cstheme="minorHAnsi"/>
          <w:noProof/>
          <w:color w:val="000000" w:themeColor="text1"/>
        </w:rPr>
        <mc:AlternateContent>
          <mc:Choice Requires="wps">
            <w:drawing>
              <wp:anchor distT="0" distB="0" distL="114300" distR="114300" simplePos="0" relativeHeight="251674624" behindDoc="0" locked="1" layoutInCell="1" allowOverlap="1" wp14:anchorId="0169DF4B" wp14:editId="55A7EDE0">
                <wp:simplePos x="0" y="0"/>
                <wp:positionH relativeFrom="margin">
                  <wp:posOffset>4486910</wp:posOffset>
                </wp:positionH>
                <wp:positionV relativeFrom="page">
                  <wp:posOffset>3601720</wp:posOffset>
                </wp:positionV>
                <wp:extent cx="429260" cy="42926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1571720716"/>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11" o:spid="_x0000_s1032" type="#_x0000_t202" style="position:absolute;left:0;text-align:left;margin-left:353.3pt;margin-top:283.6pt;width:33.8pt;height:3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TYJwIAAF4EAAAOAAAAZHJzL2Uyb0RvYy54bWysVF1v2jAUfZ+0/2D5fQQQY2tEqFgrpklV&#10;WwmmPhvHIZESX882JOzX79ghlHV7mvZi7leO773nmMVt19TsqKyrSGd8MhpzprSkvNL7jH/frj98&#10;5sx5oXNRk1YZPynHb5fv3y1ak6oplVTnyjKAaJe2JuOl9yZNEidL1Qg3IqM0kgXZRni4dp/kVrRA&#10;b+pkOh7Pk5ZsbixJ5Ryi932SLyN+USjpn4rCKc/qjKM3H08bz104k+VCpHsrTFnJcxviH7poRKVx&#10;6QXqXnjBDrb6A6qppCVHhR9JahIqikqqOAOmmYzfTLMphVFxFizHmcua3P+DlY/HZ8uqHNxNONOi&#10;AUdb1Xn2hTqGEPbTGpeibGNQ6DvEUTvEHYJh7K6wTfjFQAx5bPp02W5AkwjOpjfTOTISqbMN9OT1&#10;Y2Od/6qoYcHIuAV5cafi+OB8XzqUhLs0rau6jgTW+rcAMPuIigo4fx3m6PsNlu92XZx7Psyyo/yE&#10;ES31InFGris08iCcfxYWqkDvULp/wlHU1GaczhZnJdmff4uHepCFLGctVJZx9+MgrOKs/qZB481k&#10;NguyjM7s46cpHHud2V1n9KG5IwgZTKG7aIZ6Xw9mYal5wYNYhVuRElri7oz7wbzzvfbxoKRarWIR&#10;hGiEf9AbIwN02GRY87Z7EdacufAg8ZEGPYr0DSV9bc/B6uCpqCJfYc/9VsFzcCDiyPj5wYVXcu3H&#10;qte/heUvAAAA//8DAFBLAwQUAAYACAAAACEAqgLg2N8AAAALAQAADwAAAGRycy9kb3ducmV2Lnht&#10;bEyPTU/DMAyG70j8h8hI3FjC6NJR6k4IxBW08SFxyxqvrWicqsnW8u8JJ7jZ8qPXz1tuZteLE42h&#10;84xwvVAgiGtvO24Q3l6frtYgQjRsTe+ZEL4pwKY6PytNYf3EWzrtYiNSCIfCILQxDoWUoW7JmbDw&#10;A3G6HfzoTEzr2Eg7mimFu14uldLSmY7Th9YM9NBS/bU7OoT358PnR6Zemke3GiY/K8nuViJeXsz3&#10;dyAizfEPhl/9pA5Vctr7I9sgeoRcaZ1QhJXOlyASkedZGvYI+iZbg6xK+b9D9QMAAP//AwBQSwEC&#10;LQAUAAYACAAAACEAtoM4kv4AAADhAQAAEwAAAAAAAAAAAAAAAAAAAAAAW0NvbnRlbnRfVHlwZXNd&#10;LnhtbFBLAQItABQABgAIAAAAIQA4/SH/1gAAAJQBAAALAAAAAAAAAAAAAAAAAC8BAABfcmVscy8u&#10;cmVsc1BLAQItABQABgAIAAAAIQDYiaTYJwIAAF4EAAAOAAAAAAAAAAAAAAAAAC4CAABkcnMvZTJv&#10;RG9jLnhtbFBLAQItABQABgAIAAAAIQCqAuDY3wAAAAsBAAAPAAAAAAAAAAAAAAAAAIEEAABkcnMv&#10;ZG93bnJldi54bWxQSwUGAAAAAAQABADzAAAAjQU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1571720716"/>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r w:rsidRPr="000F49A3">
        <w:rPr>
          <w:rFonts w:cstheme="minorHAnsi"/>
          <w:noProof/>
          <w:color w:val="000000" w:themeColor="text1"/>
        </w:rPr>
        <mc:AlternateContent>
          <mc:Choice Requires="wps">
            <w:drawing>
              <wp:anchor distT="0" distB="0" distL="114300" distR="114300" simplePos="0" relativeHeight="251670528" behindDoc="0" locked="1" layoutInCell="1" allowOverlap="1" wp14:anchorId="0169DF4B" wp14:editId="55A7EDE0">
                <wp:simplePos x="0" y="0"/>
                <wp:positionH relativeFrom="margin">
                  <wp:posOffset>3124200</wp:posOffset>
                </wp:positionH>
                <wp:positionV relativeFrom="page">
                  <wp:posOffset>3404870</wp:posOffset>
                </wp:positionV>
                <wp:extent cx="429260" cy="42926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201708095"/>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9" o:spid="_x0000_s1033" type="#_x0000_t202" style="position:absolute;left:0;text-align:left;margin-left:246pt;margin-top:268.1pt;width:33.8pt;height:3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OjJwIAAFwEAAAOAAAAZHJzL2Uyb0RvYy54bWysVF1v2jAUfZ+0/2D5fQQQa0dEqFgrpkmo&#10;rQRTn41jE0uxr2cbEvbrd+0klHZ7mvZi7leu7znnmsVdq2tyEs4rMAWdjMaUCMOhVOZQ0B+79acv&#10;lPjATMlqMKKgZ+Hp3fLjh0VjczGFCupSOIJNjM8bW9AqBJtnmeeV0MyPwAqDSQlOs4CuO2SlYw12&#10;13U2HY9vsgZcaR1w4T1GH7okXab+UgoenqT0IpC6oDhbSKdL5z6e2XLB8oNjtlK8H4P9wxSaKYOX&#10;Xlo9sMDI0ak/WmnFHXiQYcRBZyCl4iJhQDST8Ts024pZkbAgOd5eaPL/ry1/PD07osqCzikxTKNE&#10;O9EG8hVaMo/sNNbnWLS1WBZaDKPKQ9xjMIJupdPxF+EQzCPP5wu3sRnH4Gw6n95ghmOqt7F79vqx&#10;dT58E6BJNArqULrEKDttfOhKh5J4l4G1quskX23eBLBnFxFJ//7riKObN1qh3bcJ9e2AZQ/lGSE6&#10;6FbEW75WOMiG+fDMHO4Ezo57Hp7wkDU0BYXeoqQC9+tv8ViPUmGWkgZ3rKD+55E5QUn93aCI88ls&#10;FpcyObPPt1N03HVmf50xR30PuMYTfFGWJzPWh3owpQP9gs9hFW/FFDMc7y5oGMz70G0+PicuVqtU&#10;hGtoWdiYreWxdWQy0rxrX5izvRYBRXyEYRtZ/k6SrrbTYHUMIFXSK/LcsYo6RwdXOCneP7f4Rq79&#10;VPX6p7D8DQAA//8DAFBLAwQUAAYACAAAACEAEuoFfeAAAAALAQAADwAAAGRycy9kb3ducmV2Lnht&#10;bEyPzU7DMBCE70i8g7VI3KhN2kRNmk2FQFxBlB+pNzfeJhHxOordJrw95kSPoxnNfFNuZ9uLM42+&#10;c4xwv1AgiGtnOm4QPt6f79YgfNBsdO+YEH7Iw7a6vip1YdzEb3TehUbEEvaFRmhDGAopfd2S1X7h&#10;BuLoHd1odYhybKQZ9RTLbS8TpTJpdcdxodUDPbZUf+9OFuHz5bj/WqnX5smmw+RmJdnmEvH2Zn7Y&#10;gAg0h/8w/OFHdKgi08Gd2HjRI6zyJH4JCOkyS0DERJrmGYgDQqaWa5BVKS8/VL8AAAD//wMAUEsB&#10;Ai0AFAAGAAgAAAAhALaDOJL+AAAA4QEAABMAAAAAAAAAAAAAAAAAAAAAAFtDb250ZW50X1R5cGVz&#10;XS54bWxQSwECLQAUAAYACAAAACEAOP0h/9YAAACUAQAACwAAAAAAAAAAAAAAAAAvAQAAX3JlbHMv&#10;LnJlbHNQSwECLQAUAAYACAAAACEAkzNToycCAABcBAAADgAAAAAAAAAAAAAAAAAuAgAAZHJzL2Uy&#10;b0RvYy54bWxQSwECLQAUAAYACAAAACEAEuoFfeAAAAALAQAADwAAAAAAAAAAAAAAAACBBAAAZHJz&#10;L2Rvd25yZXYueG1sUEsFBgAAAAAEAAQA8wAAAI4FA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201708095"/>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8E4BAF">
      <w:pPr>
        <w:spacing w:after="160" w:line="259" w:lineRule="auto"/>
        <w:ind w:left="-360"/>
        <w:rPr>
          <w:rFonts w:cstheme="minorHAnsi"/>
          <w:b/>
          <w:i/>
          <w:color w:val="44536A"/>
        </w:rPr>
      </w:pPr>
    </w:p>
    <w:p w:rsidR="008E4BAF" w:rsidRPr="000F49A3" w:rsidRDefault="008E4BAF" w:rsidP="008E4BAF">
      <w:pPr>
        <w:spacing w:after="160" w:line="259" w:lineRule="auto"/>
        <w:ind w:left="-360"/>
        <w:rPr>
          <w:rFonts w:cstheme="minorHAnsi"/>
          <w:b/>
          <w:i/>
          <w:color w:val="44536A"/>
        </w:rPr>
      </w:pPr>
    </w:p>
    <w:p w:rsidR="008E4BAF" w:rsidRPr="000F49A3" w:rsidRDefault="008E4BAF" w:rsidP="008E4BAF">
      <w:pPr>
        <w:spacing w:after="160" w:line="259" w:lineRule="auto"/>
        <w:ind w:left="-360"/>
        <w:rPr>
          <w:rFonts w:cstheme="minorHAnsi"/>
          <w:b/>
          <w:i/>
          <w:color w:val="44536A"/>
        </w:rPr>
      </w:pPr>
    </w:p>
    <w:p w:rsidR="00A75A1A" w:rsidRPr="000F49A3" w:rsidRDefault="00A75A1A" w:rsidP="00A75A1A">
      <w:pPr>
        <w:ind w:left="-1260" w:firstLine="450"/>
        <w:rPr>
          <w:rFonts w:cstheme="minorHAnsi"/>
          <w:b/>
          <w:i/>
        </w:rPr>
      </w:pPr>
    </w:p>
    <w:p w:rsidR="00A75A1A" w:rsidRPr="000F49A3" w:rsidRDefault="00A75A1A" w:rsidP="00A75A1A">
      <w:pPr>
        <w:ind w:left="-1260" w:firstLine="450"/>
        <w:rPr>
          <w:rFonts w:cstheme="minorHAnsi"/>
          <w:b/>
          <w:i/>
        </w:rPr>
      </w:pPr>
    </w:p>
    <w:p w:rsidR="00A75A1A" w:rsidRPr="000F49A3" w:rsidRDefault="00A75A1A" w:rsidP="00A75A1A">
      <w:pPr>
        <w:ind w:left="-1260" w:firstLine="450"/>
        <w:rPr>
          <w:rFonts w:cstheme="minorHAnsi"/>
          <w:b/>
          <w:i/>
        </w:rPr>
      </w:pPr>
    </w:p>
    <w:p w:rsidR="00A75A1A" w:rsidRPr="000F49A3" w:rsidRDefault="001D2DBB" w:rsidP="001D2DBB">
      <w:pPr>
        <w:ind w:left="-90"/>
        <w:jc w:val="center"/>
        <w:rPr>
          <w:rFonts w:cstheme="minorHAnsi"/>
          <w:b/>
          <w:sz w:val="28"/>
        </w:rPr>
      </w:pPr>
      <w:r w:rsidRPr="000F49A3">
        <w:rPr>
          <w:rFonts w:cstheme="minorHAnsi"/>
          <w:b/>
          <w:sz w:val="28"/>
        </w:rPr>
        <w:t>**Insert the final score into the BBFI Calculator**</w:t>
      </w:r>
    </w:p>
    <w:tbl>
      <w:tblPr>
        <w:tblStyle w:val="TableGrid"/>
        <w:tblW w:w="11070" w:type="dxa"/>
        <w:tblInd w:w="-905" w:type="dxa"/>
        <w:tblLayout w:type="fixed"/>
        <w:tblLook w:val="04A0" w:firstRow="1" w:lastRow="0" w:firstColumn="1" w:lastColumn="0" w:noHBand="0" w:noVBand="1"/>
      </w:tblPr>
      <w:tblGrid>
        <w:gridCol w:w="1080"/>
        <w:gridCol w:w="1080"/>
        <w:gridCol w:w="2880"/>
        <w:gridCol w:w="2880"/>
        <w:gridCol w:w="990"/>
        <w:gridCol w:w="2160"/>
      </w:tblGrid>
      <w:tr w:rsidR="00DE1944" w:rsidRPr="000F49A3" w:rsidTr="00DE1944">
        <w:tc>
          <w:tcPr>
            <w:tcW w:w="11070" w:type="dxa"/>
            <w:gridSpan w:val="6"/>
            <w:shd w:val="clear" w:color="auto" w:fill="D9E2F3"/>
          </w:tcPr>
          <w:p w:rsidR="00DE1944" w:rsidRPr="000F49A3" w:rsidRDefault="00DE1944" w:rsidP="002D7A15">
            <w:pPr>
              <w:ind w:left="-26"/>
              <w:rPr>
                <w:rFonts w:cstheme="minorHAnsi"/>
                <w:b/>
                <w:sz w:val="22"/>
                <w:szCs w:val="22"/>
              </w:rPr>
            </w:pPr>
            <w:r w:rsidRPr="000F49A3">
              <w:rPr>
                <w:rFonts w:cstheme="minorHAnsi"/>
                <w:b/>
                <w:sz w:val="22"/>
                <w:szCs w:val="22"/>
              </w:rPr>
              <w:t xml:space="preserve">Instructions: </w:t>
            </w:r>
            <w:r w:rsidRPr="000F49A3">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DE1944" w:rsidRPr="000F49A3" w:rsidTr="00DE1944">
        <w:tc>
          <w:tcPr>
            <w:tcW w:w="108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Date</w:t>
            </w:r>
          </w:p>
        </w:tc>
        <w:tc>
          <w:tcPr>
            <w:tcW w:w="108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Primary Score</w:t>
            </w:r>
          </w:p>
        </w:tc>
        <w:tc>
          <w:tcPr>
            <w:tcW w:w="2880" w:type="dxa"/>
            <w:shd w:val="clear" w:color="auto" w:fill="D9E2F3"/>
            <w:vAlign w:val="center"/>
          </w:tcPr>
          <w:p w:rsidR="00DE1944" w:rsidRPr="000F49A3" w:rsidRDefault="00DE1944" w:rsidP="007828F2">
            <w:pPr>
              <w:jc w:val="center"/>
              <w:rPr>
                <w:rFonts w:cstheme="minorHAnsi"/>
                <w:b/>
                <w:color w:val="44536A"/>
              </w:rPr>
            </w:pPr>
            <w:r w:rsidRPr="000F49A3">
              <w:rPr>
                <w:rFonts w:cstheme="minorHAnsi"/>
                <w:b/>
                <w:color w:val="44536A"/>
              </w:rPr>
              <w:t>Summary of Discussion</w:t>
            </w:r>
          </w:p>
        </w:tc>
        <w:tc>
          <w:tcPr>
            <w:tcW w:w="288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Scoring Justification</w:t>
            </w:r>
          </w:p>
        </w:tc>
        <w:tc>
          <w:tcPr>
            <w:tcW w:w="990" w:type="dxa"/>
            <w:shd w:val="clear" w:color="auto" w:fill="D9E2F3"/>
            <w:vAlign w:val="center"/>
          </w:tcPr>
          <w:p w:rsidR="00DE1944" w:rsidRPr="000F49A3" w:rsidRDefault="00DE1944" w:rsidP="007828F2">
            <w:pPr>
              <w:jc w:val="center"/>
              <w:rPr>
                <w:rFonts w:cstheme="minorHAnsi"/>
                <w:b/>
                <w:color w:val="44536A"/>
              </w:rPr>
            </w:pPr>
            <w:r w:rsidRPr="000F49A3">
              <w:rPr>
                <w:rFonts w:cstheme="minorHAnsi"/>
                <w:b/>
                <w:color w:val="44536A"/>
              </w:rPr>
              <w:t>Final Score</w:t>
            </w:r>
          </w:p>
        </w:tc>
        <w:tc>
          <w:tcPr>
            <w:tcW w:w="216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Gaps identified</w:t>
            </w:r>
          </w:p>
        </w:tc>
      </w:tr>
      <w:tr w:rsidR="00AB10F3" w:rsidRPr="000F49A3" w:rsidTr="00236523">
        <w:trPr>
          <w:trHeight w:val="1682"/>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Between Meeting1 and 2</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88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880" w:type="dxa"/>
          </w:tcPr>
          <w:p w:rsidR="00AB10F3" w:rsidRPr="000F49A3" w:rsidRDefault="00AB10F3" w:rsidP="00AB10F3">
            <w:pPr>
              <w:rPr>
                <w:rFonts w:cstheme="minorHAnsi"/>
                <w:color w:val="000000" w:themeColor="text1"/>
                <w:sz w:val="22"/>
                <w:szCs w:val="22"/>
              </w:rPr>
            </w:pPr>
          </w:p>
        </w:tc>
        <w:tc>
          <w:tcPr>
            <w:tcW w:w="990" w:type="dxa"/>
          </w:tcPr>
          <w:p w:rsidR="00AB10F3" w:rsidRPr="000F49A3" w:rsidRDefault="00AB10F3" w:rsidP="00AB10F3">
            <w:pPr>
              <w:rPr>
                <w:rFonts w:cstheme="minorHAnsi"/>
                <w:color w:val="000000" w:themeColor="text1"/>
                <w:sz w:val="22"/>
                <w:szCs w:val="22"/>
              </w:rPr>
            </w:pPr>
          </w:p>
        </w:tc>
        <w:tc>
          <w:tcPr>
            <w:tcW w:w="2160" w:type="dxa"/>
          </w:tcPr>
          <w:p w:rsidR="00AB10F3" w:rsidRPr="000F49A3" w:rsidRDefault="00AB10F3" w:rsidP="00AB10F3">
            <w:pPr>
              <w:rPr>
                <w:rFonts w:cstheme="minorHAnsi"/>
                <w:color w:val="000000" w:themeColor="text1"/>
                <w:sz w:val="22"/>
                <w:szCs w:val="22"/>
              </w:rPr>
            </w:pPr>
          </w:p>
        </w:tc>
      </w:tr>
      <w:tr w:rsidR="00AB10F3" w:rsidRPr="000F49A3" w:rsidTr="00236523">
        <w:trPr>
          <w:trHeight w:val="2255"/>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Meeting 2</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88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880" w:type="dxa"/>
          </w:tcPr>
          <w:p w:rsidR="00AB10F3" w:rsidRPr="000F49A3" w:rsidRDefault="00AB10F3" w:rsidP="00AB10F3">
            <w:pPr>
              <w:rPr>
                <w:rFonts w:cstheme="minorHAnsi"/>
                <w:color w:val="000000" w:themeColor="text1"/>
                <w:sz w:val="22"/>
                <w:szCs w:val="22"/>
              </w:rPr>
            </w:pPr>
          </w:p>
        </w:tc>
        <w:tc>
          <w:tcPr>
            <w:tcW w:w="990" w:type="dxa"/>
          </w:tcPr>
          <w:p w:rsidR="00AB10F3" w:rsidRPr="000F49A3" w:rsidRDefault="00AB10F3" w:rsidP="00AB10F3">
            <w:pPr>
              <w:rPr>
                <w:rFonts w:cstheme="minorHAnsi"/>
                <w:color w:val="000000" w:themeColor="text1"/>
                <w:sz w:val="22"/>
                <w:szCs w:val="22"/>
              </w:rPr>
            </w:pPr>
          </w:p>
        </w:tc>
        <w:tc>
          <w:tcPr>
            <w:tcW w:w="2160" w:type="dxa"/>
          </w:tcPr>
          <w:p w:rsidR="00AB10F3" w:rsidRPr="000F49A3" w:rsidRDefault="00AB10F3" w:rsidP="00AB10F3">
            <w:pPr>
              <w:rPr>
                <w:rFonts w:cstheme="minorHAnsi"/>
                <w:color w:val="000000" w:themeColor="text1"/>
                <w:sz w:val="22"/>
                <w:szCs w:val="22"/>
              </w:rPr>
            </w:pPr>
          </w:p>
        </w:tc>
      </w:tr>
      <w:tr w:rsidR="00AB10F3" w:rsidRPr="000F49A3" w:rsidTr="00236523">
        <w:trPr>
          <w:trHeight w:val="2537"/>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Meeting 3</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88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880" w:type="dxa"/>
          </w:tcPr>
          <w:p w:rsidR="00AB10F3" w:rsidRPr="000F49A3" w:rsidRDefault="00AB10F3" w:rsidP="00AB10F3">
            <w:pPr>
              <w:rPr>
                <w:rFonts w:cstheme="minorHAnsi"/>
                <w:color w:val="000000" w:themeColor="text1"/>
                <w:sz w:val="22"/>
                <w:szCs w:val="22"/>
              </w:rPr>
            </w:pPr>
          </w:p>
        </w:tc>
        <w:tc>
          <w:tcPr>
            <w:tcW w:w="990" w:type="dxa"/>
          </w:tcPr>
          <w:p w:rsidR="00AB10F3" w:rsidRPr="000F49A3" w:rsidRDefault="00AB10F3" w:rsidP="00AB10F3">
            <w:pPr>
              <w:rPr>
                <w:rFonts w:cstheme="minorHAnsi"/>
                <w:color w:val="000000" w:themeColor="text1"/>
                <w:sz w:val="22"/>
                <w:szCs w:val="22"/>
              </w:rPr>
            </w:pPr>
          </w:p>
        </w:tc>
        <w:tc>
          <w:tcPr>
            <w:tcW w:w="2160" w:type="dxa"/>
          </w:tcPr>
          <w:p w:rsidR="00AB10F3" w:rsidRPr="000F49A3" w:rsidRDefault="00AB10F3" w:rsidP="00AB10F3">
            <w:pPr>
              <w:rPr>
                <w:rFonts w:cstheme="minorHAnsi"/>
                <w:color w:val="000000" w:themeColor="text1"/>
                <w:sz w:val="22"/>
                <w:szCs w:val="22"/>
              </w:rPr>
            </w:pPr>
          </w:p>
        </w:tc>
      </w:tr>
    </w:tbl>
    <w:p w:rsidR="00DE1944" w:rsidRPr="000F49A3" w:rsidRDefault="00A75A1A" w:rsidP="002D7A15">
      <w:pPr>
        <w:tabs>
          <w:tab w:val="center" w:pos="9810"/>
        </w:tabs>
        <w:spacing w:after="160" w:line="259" w:lineRule="auto"/>
        <w:ind w:left="-720"/>
        <w:rPr>
          <w:rFonts w:cstheme="minorHAnsi"/>
          <w:sz w:val="28"/>
        </w:rPr>
      </w:pPr>
      <w:r w:rsidRPr="000F49A3">
        <w:rPr>
          <w:rFonts w:cstheme="minorHAnsi"/>
          <w:b/>
          <w:i/>
          <w:color w:val="44536A"/>
          <w:szCs w:val="22"/>
        </w:rPr>
        <w:lastRenderedPageBreak/>
        <w:t xml:space="preserve">Data Organization: </w:t>
      </w:r>
      <w:r w:rsidRPr="000F49A3">
        <w:rPr>
          <w:rFonts w:cstheme="minorHAnsi"/>
          <w:b/>
          <w:color w:val="44536A"/>
          <w:szCs w:val="22"/>
        </w:rPr>
        <w:t xml:space="preserve">Please provide as much detail as possible to facilitate accurate scoring of each benchmark and development of recommendations. The relevant </w:t>
      </w:r>
      <w:r w:rsidRPr="000F49A3">
        <w:rPr>
          <w:rFonts w:cstheme="minorHAnsi"/>
          <w:b/>
          <w:i/>
          <w:color w:val="44536A"/>
          <w:szCs w:val="22"/>
        </w:rPr>
        <w:t>Domains</w:t>
      </w:r>
      <w:r w:rsidRPr="000F49A3">
        <w:rPr>
          <w:rFonts w:cstheme="minorHAnsi"/>
          <w:b/>
          <w:color w:val="44536A"/>
          <w:szCs w:val="22"/>
        </w:rPr>
        <w:t xml:space="preserve"> are in bold.</w:t>
      </w:r>
    </w:p>
    <w:tbl>
      <w:tblPr>
        <w:tblStyle w:val="TableGrid"/>
        <w:tblW w:w="10620" w:type="dxa"/>
        <w:tblInd w:w="-725" w:type="dxa"/>
        <w:tblLook w:val="04A0" w:firstRow="1" w:lastRow="0" w:firstColumn="1" w:lastColumn="0" w:noHBand="0" w:noVBand="1"/>
      </w:tblPr>
      <w:tblGrid>
        <w:gridCol w:w="2655"/>
        <w:gridCol w:w="2655"/>
        <w:gridCol w:w="2655"/>
        <w:gridCol w:w="2655"/>
      </w:tblGrid>
      <w:tr w:rsidR="00A75A1A" w:rsidRPr="000F49A3" w:rsidTr="00A75A1A">
        <w:trPr>
          <w:trHeight w:val="385"/>
        </w:trPr>
        <w:tc>
          <w:tcPr>
            <w:tcW w:w="10620" w:type="dxa"/>
            <w:gridSpan w:val="4"/>
            <w:vMerge w:val="restart"/>
            <w:shd w:val="clear" w:color="auto" w:fill="BF84B9"/>
            <w:noWrap/>
            <w:vAlign w:val="center"/>
            <w:hideMark/>
          </w:tcPr>
          <w:p w:rsidR="00A75A1A" w:rsidRPr="000F49A3" w:rsidRDefault="00A75A1A" w:rsidP="007828F2">
            <w:pPr>
              <w:rPr>
                <w:rFonts w:cstheme="minorHAnsi"/>
                <w:b/>
                <w:bCs/>
                <w:color w:val="000000" w:themeColor="text1"/>
                <w:szCs w:val="22"/>
              </w:rPr>
            </w:pPr>
            <w:bookmarkStart w:id="6" w:name="PG3"/>
            <w:bookmarkEnd w:id="6"/>
            <w:r w:rsidRPr="000F49A3">
              <w:rPr>
                <w:rFonts w:cstheme="minorHAnsi"/>
                <w:b/>
                <w:bCs/>
                <w:color w:val="FFFFFF" w:themeColor="background1"/>
                <w:szCs w:val="22"/>
              </w:rPr>
              <w:t>PG3: Government or civic organizations have raised awareness about breastfeeding</w:t>
            </w:r>
          </w:p>
        </w:tc>
      </w:tr>
      <w:tr w:rsidR="00A75A1A" w:rsidRPr="000F49A3" w:rsidTr="008A4DE9">
        <w:trPr>
          <w:trHeight w:val="293"/>
        </w:trPr>
        <w:tc>
          <w:tcPr>
            <w:tcW w:w="10620" w:type="dxa"/>
            <w:gridSpan w:val="4"/>
            <w:vMerge/>
            <w:tcBorders>
              <w:bottom w:val="single" w:sz="4" w:space="0" w:color="auto"/>
            </w:tcBorders>
            <w:shd w:val="clear" w:color="auto" w:fill="BF84B9"/>
            <w:hideMark/>
          </w:tcPr>
          <w:p w:rsidR="00A75A1A" w:rsidRPr="000F49A3" w:rsidRDefault="00A75A1A" w:rsidP="007828F2">
            <w:pPr>
              <w:rPr>
                <w:rFonts w:cstheme="minorHAnsi"/>
                <w:b/>
                <w:bCs/>
                <w:color w:val="000000" w:themeColor="text1"/>
                <w:sz w:val="22"/>
                <w:szCs w:val="22"/>
              </w:rPr>
            </w:pPr>
          </w:p>
        </w:tc>
      </w:tr>
      <w:tr w:rsidR="008E4BAF" w:rsidRPr="000F49A3" w:rsidTr="008E4BAF">
        <w:trPr>
          <w:trHeight w:val="2150"/>
        </w:trPr>
        <w:tc>
          <w:tcPr>
            <w:tcW w:w="2655" w:type="dxa"/>
            <w:shd w:val="clear" w:color="auto" w:fill="ADB8CA"/>
            <w:hideMark/>
          </w:tcPr>
          <w:p w:rsidR="008E4BAF" w:rsidRPr="000F49A3" w:rsidRDefault="008E4BAF" w:rsidP="007828F2">
            <w:pPr>
              <w:rPr>
                <w:rFonts w:cstheme="minorHAnsi"/>
                <w:b/>
                <w:color w:val="000000" w:themeColor="text1"/>
                <w:sz w:val="22"/>
                <w:szCs w:val="22"/>
              </w:rPr>
            </w:pPr>
            <w:r w:rsidRPr="000F49A3">
              <w:rPr>
                <w:rFonts w:cstheme="minorHAnsi"/>
                <w:b/>
                <w:color w:val="000000" w:themeColor="text1"/>
                <w:sz w:val="22"/>
                <w:szCs w:val="22"/>
              </w:rPr>
              <w:t>Volume:</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xml:space="preserve">Describe available evidence of data-driven decision making </w:t>
            </w:r>
            <w:bookmarkStart w:id="7" w:name="_GoBack"/>
            <w:bookmarkEnd w:id="7"/>
            <w:r w:rsidRPr="000F49A3">
              <w:rPr>
                <w:rFonts w:cstheme="minorHAnsi"/>
                <w:color w:val="000000" w:themeColor="text1"/>
                <w:sz w:val="22"/>
                <w:szCs w:val="22"/>
              </w:rPr>
              <w:t>and advocacy, including frequency of occurrence</w:t>
            </w:r>
          </w:p>
        </w:tc>
        <w:tc>
          <w:tcPr>
            <w:tcW w:w="2655" w:type="dxa"/>
            <w:shd w:val="clear" w:color="auto" w:fill="ADB8CA"/>
            <w:hideMark/>
          </w:tcPr>
          <w:p w:rsidR="008E4BAF" w:rsidRPr="000F49A3" w:rsidRDefault="008E4BAF" w:rsidP="007828F2">
            <w:pPr>
              <w:rPr>
                <w:rFonts w:cstheme="minorHAnsi"/>
                <w:color w:val="000000" w:themeColor="text1"/>
                <w:sz w:val="22"/>
                <w:szCs w:val="22"/>
              </w:rPr>
            </w:pPr>
            <w:r w:rsidRPr="000F49A3">
              <w:rPr>
                <w:rFonts w:cstheme="minorHAnsi"/>
                <w:b/>
                <w:color w:val="000000" w:themeColor="text1"/>
                <w:sz w:val="22"/>
                <w:szCs w:val="22"/>
              </w:rPr>
              <w:t>Volume:</w:t>
            </w:r>
            <w:r w:rsidRPr="000F49A3">
              <w:rPr>
                <w:rFonts w:cstheme="minorHAnsi"/>
                <w:color w:val="000000" w:themeColor="text1"/>
                <w:sz w:val="22"/>
                <w:szCs w:val="22"/>
              </w:rPr>
              <w:t xml:space="preserve"> </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List the protocols reviewed</w:t>
            </w:r>
          </w:p>
        </w:tc>
        <w:tc>
          <w:tcPr>
            <w:tcW w:w="2655" w:type="dxa"/>
            <w:shd w:val="clear" w:color="auto" w:fill="ADB8CA"/>
            <w:hideMark/>
          </w:tcPr>
          <w:p w:rsidR="008E4BAF" w:rsidRPr="000F49A3" w:rsidRDefault="008E4BAF" w:rsidP="007828F2">
            <w:pPr>
              <w:rPr>
                <w:rFonts w:cstheme="minorHAnsi"/>
                <w:color w:val="000000" w:themeColor="text1"/>
                <w:sz w:val="22"/>
                <w:szCs w:val="22"/>
              </w:rPr>
            </w:pPr>
            <w:r w:rsidRPr="000F49A3">
              <w:rPr>
                <w:rFonts w:cstheme="minorHAnsi"/>
                <w:b/>
                <w:color w:val="000000" w:themeColor="text1"/>
                <w:sz w:val="22"/>
                <w:szCs w:val="22"/>
              </w:rPr>
              <w:t>Volume:</w:t>
            </w:r>
            <w:r w:rsidRPr="000F49A3">
              <w:rPr>
                <w:rFonts w:cstheme="minorHAnsi"/>
                <w:color w:val="000000" w:themeColor="text1"/>
                <w:sz w:val="22"/>
                <w:szCs w:val="22"/>
              </w:rPr>
              <w:t xml:space="preserve"> </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Describe how data is used to provide feedback to policy makes</w:t>
            </w:r>
          </w:p>
        </w:tc>
        <w:tc>
          <w:tcPr>
            <w:tcW w:w="2655" w:type="dxa"/>
            <w:shd w:val="clear" w:color="auto" w:fill="ADB8C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References/Data Sources</w:t>
            </w:r>
          </w:p>
        </w:tc>
      </w:tr>
      <w:tr w:rsidR="008E4BAF" w:rsidRPr="000F49A3" w:rsidTr="008E4BAF">
        <w:trPr>
          <w:trHeight w:val="8270"/>
        </w:trPr>
        <w:tc>
          <w:tcPr>
            <w:tcW w:w="2655"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c>
          <w:tcPr>
            <w:tcW w:w="2655"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c>
          <w:tcPr>
            <w:tcW w:w="2655"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c>
          <w:tcPr>
            <w:tcW w:w="2655" w:type="dxa"/>
            <w:hideMark/>
          </w:tcPr>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p w:rsidR="008E4BAF" w:rsidRPr="000F49A3" w:rsidRDefault="008E4BAF" w:rsidP="007828F2">
            <w:pPr>
              <w:rPr>
                <w:rFonts w:cstheme="minorHAnsi"/>
                <w:color w:val="000000" w:themeColor="text1"/>
                <w:sz w:val="22"/>
                <w:szCs w:val="22"/>
              </w:rPr>
            </w:pPr>
            <w:r w:rsidRPr="000F49A3">
              <w:rPr>
                <w:rFonts w:cstheme="minorHAnsi"/>
                <w:color w:val="000000" w:themeColor="text1"/>
                <w:sz w:val="22"/>
                <w:szCs w:val="22"/>
              </w:rPr>
              <w:t> </w:t>
            </w:r>
          </w:p>
        </w:tc>
      </w:tr>
    </w:tbl>
    <w:p w:rsidR="00DE1944" w:rsidRPr="000F49A3" w:rsidRDefault="00DE1944" w:rsidP="00DE1944">
      <w:pPr>
        <w:ind w:left="360"/>
        <w:rPr>
          <w:rFonts w:cstheme="minorHAnsi"/>
        </w:rPr>
      </w:pPr>
    </w:p>
    <w:p w:rsidR="00A75A1A" w:rsidRPr="000F49A3" w:rsidRDefault="00A75A1A" w:rsidP="00DE1944">
      <w:pPr>
        <w:ind w:left="360"/>
        <w:rPr>
          <w:rFonts w:cstheme="minorHAnsi"/>
        </w:rPr>
      </w:pPr>
    </w:p>
    <w:p w:rsidR="00A75A1A" w:rsidRPr="000F49A3" w:rsidRDefault="00A75A1A" w:rsidP="00DE1944">
      <w:pPr>
        <w:ind w:left="360"/>
        <w:rPr>
          <w:rFonts w:cstheme="minorHAnsi"/>
        </w:rPr>
      </w:pPr>
    </w:p>
    <w:p w:rsidR="00A75A1A" w:rsidRPr="000F49A3" w:rsidRDefault="00A75A1A" w:rsidP="00DE1944">
      <w:pPr>
        <w:ind w:left="360"/>
        <w:rPr>
          <w:rFonts w:cstheme="minorHAnsi"/>
        </w:rPr>
      </w:pPr>
    </w:p>
    <w:p w:rsidR="008E4BAF" w:rsidRPr="000F49A3" w:rsidRDefault="008E4BAF">
      <w:pPr>
        <w:spacing w:after="160" w:line="259" w:lineRule="auto"/>
        <w:rPr>
          <w:rFonts w:cstheme="minorHAnsi"/>
          <w:b/>
          <w:i/>
        </w:rPr>
      </w:pPr>
      <w:r w:rsidRPr="000F49A3">
        <w:rPr>
          <w:rFonts w:cstheme="minorHAnsi"/>
          <w:b/>
          <w:i/>
        </w:rPr>
        <w:br w:type="page"/>
      </w:r>
    </w:p>
    <w:p w:rsidR="00A75A1A" w:rsidRPr="000F49A3" w:rsidRDefault="008E4BAF" w:rsidP="00A75A1A">
      <w:pPr>
        <w:ind w:hanging="630"/>
        <w:rPr>
          <w:rFonts w:cstheme="minorHAnsi"/>
          <w:b/>
          <w:i/>
        </w:rPr>
      </w:pPr>
      <w:r w:rsidRPr="000F49A3">
        <w:rPr>
          <w:rFonts w:cstheme="minorHAnsi"/>
          <w:b/>
          <w:i/>
          <w:noProof/>
        </w:rPr>
        <w:lastRenderedPageBreak/>
        <w:drawing>
          <wp:anchor distT="0" distB="0" distL="114300" distR="114300" simplePos="0" relativeHeight="251660288" behindDoc="1" locked="1" layoutInCell="1" allowOverlap="1">
            <wp:simplePos x="0" y="0"/>
            <wp:positionH relativeFrom="column">
              <wp:posOffset>-482600</wp:posOffset>
            </wp:positionH>
            <wp:positionV relativeFrom="page">
              <wp:posOffset>228600</wp:posOffset>
            </wp:positionV>
            <wp:extent cx="6345936" cy="4096512"/>
            <wp:effectExtent l="0" t="0" r="0" b="0"/>
            <wp:wrapNone/>
            <wp:docPr id="3" name="Picture 3" descr="C:\Users\Katie\AppData\Local\Temp\Temp1_pg-scoring-path_25764742 (1).zip\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e\AppData\Local\Temp\Temp1_pg-scoring-path_25764742 (1).zip\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5936" cy="4096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A1A" w:rsidRPr="000F49A3">
        <w:rPr>
          <w:rFonts w:cstheme="minorHAnsi"/>
          <w:b/>
          <w:i/>
        </w:rPr>
        <w:t>Scoring Pathway</w:t>
      </w: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r w:rsidRPr="000F49A3">
        <w:rPr>
          <w:rFonts w:cstheme="minorHAnsi"/>
          <w:noProof/>
          <w:color w:val="000000" w:themeColor="text1"/>
        </w:rPr>
        <mc:AlternateContent>
          <mc:Choice Requires="wps">
            <w:drawing>
              <wp:anchor distT="0" distB="0" distL="114300" distR="114300" simplePos="0" relativeHeight="251666432" behindDoc="0" locked="1" layoutInCell="1" allowOverlap="1" wp14:anchorId="0169DF4B" wp14:editId="55A7EDE0">
                <wp:simplePos x="0" y="0"/>
                <wp:positionH relativeFrom="margin">
                  <wp:posOffset>4019550</wp:posOffset>
                </wp:positionH>
                <wp:positionV relativeFrom="page">
                  <wp:posOffset>2412365</wp:posOffset>
                </wp:positionV>
                <wp:extent cx="429768" cy="429768"/>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245963184"/>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7" o:spid="_x0000_s1034" type="#_x0000_t202" style="position:absolute;margin-left:316.5pt;margin-top:189.95pt;width:33.85pt;height:3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bYKAIAAFwEAAAOAAAAZHJzL2Uyb0RvYy54bWysVF1v2jAUfZ+0/2D5fQQQK21EqFgrpkmo&#10;rQRTn41jk0i2r2cbEvbrd+0klHV7mvZi7leu77nnmMV9qxU5CedrMAWdjMaUCMOhrM2hoN9360+3&#10;lPjATMkUGFHQs/D0fvnxw6KxuZhCBaoUjmAT4/PGFrQKweZZ5nklNPMjsMJgUoLTLKDrDlnpWIPd&#10;tcqm4/FN1oArrQMuvMfoY5eky9RfSsHDs5ReBKIKirOFdLp07uOZLRcsPzhmq5r3Y7B/mEKz2uCl&#10;l1aPLDBydPUfrXTNHXiQYcRBZyBlzUXCgGgm43dothWzImHB5Xh7WZP/f2350+nFkbos6JwSwzRS&#10;tBNtIF+gJfO4ncb6HIu2FstCi2FkeYh7DEbQrXQ6/iIcgnnc8/my29iMY3A2vZvfoBg4pnobu2dv&#10;H1vnw1cBmkSjoA6pSxtlp40PXelQEu8ysK6VSvQp81sAe3YRkfjvv444unmjFdp9m1DfDlj2UJ4R&#10;ooNOIt7ydY2DbJgPL8yhJhAV6jw84yEVNAWF3qKkAvfzb/FYj1RhlpIGNVZQ/+PInKBEfTNI4t1k&#10;NouiTM7s83yKjrvO7K8z5qgfAGU8wRdleTJjfVCDKR3oV3wOq3grppjheHdBw2A+hE75+Jy4WK1S&#10;EcrQsrAxW8tj67jJuOZd+8qc7bkISOITDGpk+TtKutqOg9UxgKwTX3HP3VaR5+ighBPj/XOLb+Ta&#10;T1VvfwrLXwAAAP//AwBQSwMEFAAGAAgAAAAhAL2zifXfAAAACwEAAA8AAABkcnMvZG93bnJldi54&#10;bWxMj0FPhDAUhO8m/ofmmXhzWwVBkMfGaLxqXN1NvHXpWyDSV0K7C/5760mPk5nMfFOtFzuIE02+&#10;d4xwvVIgiBtnem4RPt6fr+5A+KDZ6MExIXyTh3V9flbp0riZ3+i0Ca2IJexLjdCFMJZS+qYjq/3K&#10;jcTRO7jJ6hDl1Eoz6TmW20HeKJVJq3uOC50e6bGj5mtztAjbl8PnLlWv7ZO9HWe3KMm2kIiXF8vD&#10;PYhAS/gLwy9+RIc6Mu3dkY0XA0KWJPFLQEjyogARE7lSOYg9QprmGci6kv8/1D8AAAD//wMAUEsB&#10;Ai0AFAAGAAgAAAAhALaDOJL+AAAA4QEAABMAAAAAAAAAAAAAAAAAAAAAAFtDb250ZW50X1R5cGVz&#10;XS54bWxQSwECLQAUAAYACAAAACEAOP0h/9YAAACUAQAACwAAAAAAAAAAAAAAAAAvAQAAX3JlbHMv&#10;LnJlbHNQSwECLQAUAAYACAAAACEA6Qt22CgCAABcBAAADgAAAAAAAAAAAAAAAAAuAgAAZHJzL2Uy&#10;b0RvYy54bWxQSwECLQAUAAYACAAAACEAvbOJ9d8AAAALAQAADwAAAAAAAAAAAAAAAACCBAAAZHJz&#10;L2Rvd25yZXYueG1sUEsFBgAAAAAEAAQA8wAAAI4FA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245963184"/>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A75A1A">
      <w:pPr>
        <w:ind w:hanging="630"/>
        <w:rPr>
          <w:rFonts w:cstheme="minorHAnsi"/>
          <w:b/>
          <w:i/>
        </w:rPr>
      </w:pPr>
      <w:r w:rsidRPr="000F49A3">
        <w:rPr>
          <w:rFonts w:cstheme="minorHAnsi"/>
          <w:noProof/>
          <w:color w:val="000000" w:themeColor="text1"/>
        </w:rPr>
        <mc:AlternateContent>
          <mc:Choice Requires="wps">
            <w:drawing>
              <wp:anchor distT="0" distB="0" distL="114300" distR="114300" simplePos="0" relativeHeight="251662336" behindDoc="0" locked="1" layoutInCell="1" allowOverlap="1" wp14:anchorId="0169DF4B" wp14:editId="55A7EDE0">
                <wp:simplePos x="0" y="0"/>
                <wp:positionH relativeFrom="margin">
                  <wp:posOffset>2463800</wp:posOffset>
                </wp:positionH>
                <wp:positionV relativeFrom="page">
                  <wp:posOffset>1001395</wp:posOffset>
                </wp:positionV>
                <wp:extent cx="429260" cy="42926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1944877512"/>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4" o:spid="_x0000_s1035" type="#_x0000_t202" style="position:absolute;margin-left:194pt;margin-top:78.85pt;width:33.8pt;height:3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QJwIAAFwEAAAOAAAAZHJzL2Uyb0RvYy54bWysVE2P2jAQvVfqf7B8LwGUbktEWNFdUVVa&#10;7a4E1Z6NYxNLsce1DQn99R07CUu3PVW9mPnKeN57Y5a3nW7ISTivwJR0NplSIgyHSplDSb/vNh8+&#10;U+IDMxVrwIiSnoWnt6v375atLcQcamgq4Qg2Mb5obUnrEGyRZZ7XQjM/ASsMJiU4zQK67pBVjrXY&#10;XTfZfDq9yVpwlXXAhfcYve+TdJX6Syl4eJLSi0CakuJsIZ0unft4ZqslKw6O2VrxYQz2D1Nopgxe&#10;eml1zwIjR6f+aKUVd+BBhgkHnYGUiouEAdHMpm/QbGtmRcKC5Hh7ocn/v7b88fTsiKpKmlNimEaJ&#10;dqIL5At0JI/stNYXWLS1WBY6DKPKY9xjMILupNPxF+EQzCPP5wu3sRnHYD5fzG8wwzE12Ng9e/3Y&#10;Oh++CtAkGiV1KF1ilJ0efOhLx5J4l4GNapokX2N+C2DPPiKS/sPXEUc/b7RCt+8S6sWIZQ/VGSE6&#10;6FfEW75ROMgD8+GZOdwJnB33PDzhIRtoSwqDRUkN7uff4rEepcIsJS3uWEn9jyNzgpLmm0ERF7M8&#10;j0uZnPzjpzk67jqzv86Yo74DXOMZvijLkxnrQzOa0oF+weewjrdiihmOd5c0jOZd6DcfnxMX63Uq&#10;wjW0LDyYreWxdWQy0rzrXpizgxYBRXyEcRtZ8UaSvrbXYH0MIFXSK/Lcs4o6RwdXOCk+PLf4Rq79&#10;VPX6p7D6BQAA//8DAFBLAwQUAAYACAAAACEAWZ0P298AAAALAQAADwAAAGRycy9kb3ducmV2Lnht&#10;bEyPzU7DMBCE70i8g7VI3KhNWrchxKkQiCuI8iNxc+NtEhGvo9htwtuznOA4mtHMN+V29r044Ri7&#10;QAauFwoEUh1cR42Bt9fHqxxETJac7QOhgW+MsK3Oz0pbuDDRC552qRFcQrGwBtqUhkLKWLfobVyE&#10;AYm9Qxi9TSzHRrrRTlzue5kptZbedsQLrR3wvsX6a3f0Bt6fDp8fK/XcPHg9TGFWkvyNNObyYr67&#10;BZFwTn9h+MVndKiYaR+O5KLoDSzznL8kNvRmA4ITK63XIPYGskwvQVal/P+h+gEAAP//AwBQSwEC&#10;LQAUAAYACAAAACEAtoM4kv4AAADhAQAAEwAAAAAAAAAAAAAAAAAAAAAAW0NvbnRlbnRfVHlwZXNd&#10;LnhtbFBLAQItABQABgAIAAAAIQA4/SH/1gAAAJQBAAALAAAAAAAAAAAAAAAAAC8BAABfcmVscy8u&#10;cmVsc1BLAQItABQABgAIAAAAIQCUMDeQJwIAAFwEAAAOAAAAAAAAAAAAAAAAAC4CAABkcnMvZTJv&#10;RG9jLnhtbFBLAQItABQABgAIAAAAIQBZnQ/b3wAAAAsBAAAPAAAAAAAAAAAAAAAAAIEEAABkcnMv&#10;ZG93bnJldi54bWxQSwUGAAAAAAQABADzAAAAjQU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1944877512"/>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r w:rsidRPr="000F49A3">
        <w:rPr>
          <w:rFonts w:cstheme="minorHAnsi"/>
          <w:noProof/>
          <w:color w:val="000000" w:themeColor="text1"/>
        </w:rPr>
        <mc:AlternateContent>
          <mc:Choice Requires="wps">
            <w:drawing>
              <wp:anchor distT="0" distB="0" distL="114300" distR="114300" simplePos="0" relativeHeight="251668480" behindDoc="0" locked="1" layoutInCell="1" allowOverlap="1" wp14:anchorId="0169DF4B" wp14:editId="55A7EDE0">
                <wp:simplePos x="0" y="0"/>
                <wp:positionH relativeFrom="margin">
                  <wp:posOffset>3286760</wp:posOffset>
                </wp:positionH>
                <wp:positionV relativeFrom="page">
                  <wp:posOffset>3628390</wp:posOffset>
                </wp:positionV>
                <wp:extent cx="429260" cy="429260"/>
                <wp:effectExtent l="0" t="0" r="0" b="8890"/>
                <wp:wrapSquare wrapText="bothSides"/>
                <wp:docPr id="8" name="Text Box 8"/>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2099547244"/>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8" o:spid="_x0000_s1036" type="#_x0000_t202" style="position:absolute;margin-left:258.8pt;margin-top:285.7pt;width:33.8pt;height:3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25JwIAAF0EAAAOAAAAZHJzL2Uyb0RvYy54bWysVF1v2jAUfZ+0/2D5fYQg1rURoWKtmCah&#10;thJMfTaOTSzFvp5tSNiv37UTPtrtadqLuV85vveeY2b3nW7IQTivwJQ0H40pEYZDpcyupD82y0+3&#10;lPjATMUaMKKkR+Hp/fzjh1lrCzGBGppKOIIgxhetLWkdgi2yzPNaaOZHYIXBpASnWUDX7bLKsRbR&#10;dZNNxuObrAVXWQdceI/Rxz5J5wlfSsHDs5ReBNKUFHsL6XTp3MYzm89YsXPM1ooPbbB/6EIzZfDS&#10;M9QjC4zsnfoDSivuwIMMIw46AykVF2kGnCYfv5tmXTMr0iy4HG/Pa/L/D5Y/HV4cUVVJkSjDNFK0&#10;EV0gX6Ejt3E7rfUFFq0tloUOw8jyKe4xGIfupNPxF8chmMc9H8+7jWAcg9PJ3eQGMxxTg43o2eVj&#10;63z4JkCTaJTUIXVpo+yw8qEvPZXEuwwsVdMk+hrzJoCYfUQk/oev4xx9v9EK3bZLU+dJAjG0heqI&#10;MzroNeItXyrsZMV8eGEORYHNo9DDMx6ygbakMFiU1OB+/S0e65ErzFLSoshK6n/umROUNN8NsniX&#10;T6dRlcmZfv4yQcddZ7bXGbPXD4A6zvFJWZ7MWB+akykd6Fd8D4t4K6aY4Xh3ScPJfAi99PE9cbFY&#10;pCLUoWVhZdaWR+i4yrjnTffKnB3ICMjiE5zkyIp3nPS1PQmLfQCpEmGXrSLR0UENJ8qH9xYfybWf&#10;qi7/CvPfAAAA//8DAFBLAwQUAAYACAAAACEARGweZOAAAAALAQAADwAAAGRycy9kb3ducmV2Lnht&#10;bEyPwU7DMAyG70i8Q2QkbizpWLutNJ0QiCtoAybtljVeW9E4VZOt5e0xJ7jZ8qff319sJteJCw6h&#10;9aQhmSkQSJW3LdUaPt5f7lYgQjRkTecJNXxjgE15fVWY3PqRtnjZxVpwCIXcaGhi7HMpQ9WgM2Hm&#10;eyS+nfzgTOR1qKUdzMjhrpNzpTLpTEv8oTE9PjVYfe3OTsPn6+mwX6i3+tml/egnJcmtpda3N9Pj&#10;A4iIU/yD4Vef1aFkp6M/kw2i05Amy4xRHpbJAgQT6SqdgzhqyO7XCmRZyP8dyh8AAAD//wMAUEsB&#10;Ai0AFAAGAAgAAAAhALaDOJL+AAAA4QEAABMAAAAAAAAAAAAAAAAAAAAAAFtDb250ZW50X1R5cGVz&#10;XS54bWxQSwECLQAUAAYACAAAACEAOP0h/9YAAACUAQAACwAAAAAAAAAAAAAAAAAvAQAAX3JlbHMv&#10;LnJlbHNQSwECLQAUAAYACAAAACEAltCtuScCAABdBAAADgAAAAAAAAAAAAAAAAAuAgAAZHJzL2Uy&#10;b0RvYy54bWxQSwECLQAUAAYACAAAACEARGweZOAAAAALAQAADwAAAAAAAAAAAAAAAACBBAAAZHJz&#10;L2Rvd25yZXYueG1sUEsFBgAAAAAEAAQA8wAAAI4FA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2099547244"/>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A75A1A">
      <w:pPr>
        <w:ind w:hanging="630"/>
        <w:rPr>
          <w:rFonts w:cstheme="minorHAnsi"/>
          <w:b/>
          <w:i/>
        </w:rPr>
      </w:pPr>
      <w:r w:rsidRPr="000F49A3">
        <w:rPr>
          <w:rFonts w:cstheme="minorHAnsi"/>
          <w:noProof/>
          <w:color w:val="000000" w:themeColor="text1"/>
        </w:rPr>
        <mc:AlternateContent>
          <mc:Choice Requires="wps">
            <w:drawing>
              <wp:anchor distT="0" distB="0" distL="114300" distR="114300" simplePos="0" relativeHeight="251664384" behindDoc="0" locked="1" layoutInCell="1" allowOverlap="1" wp14:anchorId="0169DF4B" wp14:editId="55A7EDE0">
                <wp:simplePos x="0" y="0"/>
                <wp:positionH relativeFrom="margin">
                  <wp:posOffset>1832610</wp:posOffset>
                </wp:positionH>
                <wp:positionV relativeFrom="page">
                  <wp:posOffset>3646805</wp:posOffset>
                </wp:positionV>
                <wp:extent cx="429260" cy="42926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8E4BAF" w:rsidRPr="00C53305" w:rsidRDefault="000F49A3" w:rsidP="008E4BAF">
                            <w:pPr>
                              <w:rPr>
                                <w:b/>
                                <w:color w:val="FF0000"/>
                                <w:sz w:val="28"/>
                              </w:rPr>
                            </w:pPr>
                            <w:sdt>
                              <w:sdtPr>
                                <w:rPr>
                                  <w:rFonts w:ascii="Myriad Pro" w:eastAsia="MS Gothic" w:hAnsi="Myriad Pro" w:cs="Times New Roman"/>
                                  <w:b/>
                                  <w:color w:val="FF0000"/>
                                  <w:sz w:val="36"/>
                                </w:rPr>
                                <w:id w:val="-589154271"/>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DF4B" id="Text Box 6" o:spid="_x0000_s1037" type="#_x0000_t202" style="position:absolute;margin-left:144.3pt;margin-top:287.15pt;width:33.8pt;height:3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4xJwIAAF0EAAAOAAAAZHJzL2Uyb0RvYy54bWysVE1vGjEQvVfqf7B8LwuI0mbFEtFEVJWi&#10;JBJUORuvzVqyPa5t2KW/vmPvQmjaU9WLma8dz3tvzOK2M5ochQ8KbEUnozElwnKold1X9Pt2/eEz&#10;JSEyWzMNVlT0JAK9Xb5/t2hdKabQgK6FJ9jEhrJ1FW1idGVRBN4Iw8IInLCYlOANi+j6fVF71mJ3&#10;o4vpeDwvWvC188BFCBi975N0mftLKXh8kjKISHRFcbaYT5/PXTqL5YKVe89co/gwBvuHKQxTFi+9&#10;tLpnkZGDV3+0Mop7CCDjiIMpQErFRcaAaCbjN2g2DXMiY0FygrvQFP5fW/54fPZE1RWdU2KZQYm2&#10;oovkC3RknthpXSixaOOwLHYYRpXP8YDBBLqT3qRfhEMwjzyfLtymZhyDs+nNdI4ZjqnBxu7F68fO&#10;h/hVgCHJqKhH6TKj7PgQYl96Lkl3WVgrrbN82v4WwJ59RGT9h68Tjn7eZMVu12XUkwuYHdQnxOih&#10;35Hg+FrhJA8sxGfmcSlweFz0+ISH1NBWFAaLkgb8z7/FUz1qhVlKWlyyioYfB+YFJfqbRRVvJrNZ&#10;2srszD5+mqLjrzO764w9mDvAPZ7gk3I8m6k+6rMpPZgXfA+rdCummOV4d0Xj2byL/erje+JitcpF&#10;uIeOxQe7cTy1TlQmnrfdC/NuECOiio9wXkdWvtGkr+1FWB0iSJUFS0T3rKLQycEdzpIP7y09kms/&#10;V73+Kyx/AQAA//8DAFBLAwQUAAYACAAAACEA8Iy38+AAAAALAQAADwAAAGRycy9kb3ducmV2Lnht&#10;bEyPQU+DQBCF7yb+h82YeLO7pYAUGRqj8apptU28bWEKRHaWsNuC/971pMfJ+/LeN8VmNr240Og6&#10;ywjLhQJBXNm64wbh4/3lLgPhvOZa95YJ4ZscbMrrq0LntZ14S5edb0QoYZdrhNb7IZfSVS0Z7RZ2&#10;IA7ZyY5G+3COjaxHPYVy08tIqVQa3XFYaPVATy1VX7uzQdi/nj4PsXprnk0yTHZWks1aIt7ezI8P&#10;IDzN/g+GX/2gDmVwOtoz1070CFGWpQFFSO7jFYhArJI0AnFESOPlGmRZyP8/lD8AAAD//wMAUEsB&#10;Ai0AFAAGAAgAAAAhALaDOJL+AAAA4QEAABMAAAAAAAAAAAAAAAAAAAAAAFtDb250ZW50X1R5cGVz&#10;XS54bWxQSwECLQAUAAYACAAAACEAOP0h/9YAAACUAQAACwAAAAAAAAAAAAAAAAAvAQAAX3JlbHMv&#10;LnJlbHNQSwECLQAUAAYACAAAACEAVbMeMScCAABdBAAADgAAAAAAAAAAAAAAAAAuAgAAZHJzL2Uy&#10;b0RvYy54bWxQSwECLQAUAAYACAAAACEA8Iy38+AAAAALAQAADwAAAAAAAAAAAAAAAACBBAAAZHJz&#10;L2Rvd25yZXYueG1sUEsFBgAAAAAEAAQA8wAAAI4FAAAAAA==&#10;" filled="f" stroked="f">
                <v:textbox>
                  <w:txbxContent>
                    <w:p w:rsidR="008E4BAF" w:rsidRPr="00C53305" w:rsidRDefault="00AB10F3" w:rsidP="008E4BAF">
                      <w:pPr>
                        <w:rPr>
                          <w:b/>
                          <w:color w:val="FF0000"/>
                          <w:sz w:val="28"/>
                        </w:rPr>
                      </w:pPr>
                      <w:sdt>
                        <w:sdtPr>
                          <w:rPr>
                            <w:rFonts w:ascii="Myriad Pro" w:eastAsia="MS Gothic" w:hAnsi="Myriad Pro" w:cs="Times New Roman"/>
                            <w:b/>
                            <w:color w:val="FF0000"/>
                            <w:sz w:val="36"/>
                          </w:rPr>
                          <w:id w:val="-589154271"/>
                          <w14:checkbox>
                            <w14:checked w14:val="0"/>
                            <w14:checkedState w14:val="2612" w14:font="MS Gothic"/>
                            <w14:uncheckedState w14:val="2610" w14:font="MS Gothic"/>
                          </w14:checkbox>
                        </w:sdtPr>
                        <w:sdtEndPr/>
                        <w:sdtContent>
                          <w:r w:rsidR="008E4BAF"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rsidR="008E4BAF" w:rsidRPr="000F49A3" w:rsidRDefault="008E4BAF" w:rsidP="00A75A1A">
      <w:pPr>
        <w:ind w:hanging="630"/>
        <w:rPr>
          <w:rFonts w:cstheme="minorHAnsi"/>
          <w:b/>
          <w:i/>
        </w:rPr>
      </w:pPr>
    </w:p>
    <w:p w:rsidR="008E4BAF" w:rsidRPr="000F49A3" w:rsidRDefault="008E4BAF" w:rsidP="00A75A1A">
      <w:pPr>
        <w:ind w:hanging="630"/>
        <w:rPr>
          <w:rFonts w:cstheme="minorHAnsi"/>
          <w:b/>
          <w:i/>
        </w:rPr>
      </w:pPr>
    </w:p>
    <w:p w:rsidR="001D2DBB" w:rsidRPr="000F49A3" w:rsidRDefault="001D2DBB" w:rsidP="001D2DBB">
      <w:pPr>
        <w:ind w:left="-90"/>
        <w:jc w:val="center"/>
        <w:rPr>
          <w:rFonts w:cstheme="minorHAnsi"/>
          <w:b/>
          <w:sz w:val="28"/>
        </w:rPr>
      </w:pPr>
    </w:p>
    <w:p w:rsidR="00A75A1A" w:rsidRPr="000F49A3" w:rsidRDefault="001D2DBB" w:rsidP="001D2DBB">
      <w:pPr>
        <w:ind w:left="-90"/>
        <w:jc w:val="center"/>
        <w:rPr>
          <w:rFonts w:cstheme="minorHAnsi"/>
        </w:rPr>
      </w:pPr>
      <w:r w:rsidRPr="000F49A3">
        <w:rPr>
          <w:rFonts w:cstheme="minorHAnsi"/>
          <w:b/>
          <w:sz w:val="28"/>
        </w:rPr>
        <w:t>**Insert the final score into the BBFI Calculator**</w:t>
      </w:r>
    </w:p>
    <w:tbl>
      <w:tblPr>
        <w:tblStyle w:val="TableGrid"/>
        <w:tblW w:w="10530" w:type="dxa"/>
        <w:tblInd w:w="-635" w:type="dxa"/>
        <w:tblLayout w:type="fixed"/>
        <w:tblLook w:val="04A0" w:firstRow="1" w:lastRow="0" w:firstColumn="1" w:lastColumn="0" w:noHBand="0" w:noVBand="1"/>
      </w:tblPr>
      <w:tblGrid>
        <w:gridCol w:w="1080"/>
        <w:gridCol w:w="1080"/>
        <w:gridCol w:w="2970"/>
        <w:gridCol w:w="2970"/>
        <w:gridCol w:w="900"/>
        <w:gridCol w:w="1530"/>
      </w:tblGrid>
      <w:tr w:rsidR="00DE1944" w:rsidRPr="000F49A3" w:rsidTr="00DE1944">
        <w:tc>
          <w:tcPr>
            <w:tcW w:w="10530" w:type="dxa"/>
            <w:gridSpan w:val="6"/>
            <w:shd w:val="clear" w:color="auto" w:fill="D9E2F3"/>
          </w:tcPr>
          <w:p w:rsidR="00DE1944" w:rsidRPr="000F49A3" w:rsidRDefault="00DE1944" w:rsidP="002D7A15">
            <w:pPr>
              <w:ind w:left="-11"/>
              <w:rPr>
                <w:rFonts w:cstheme="minorHAnsi"/>
                <w:b/>
                <w:sz w:val="22"/>
                <w:szCs w:val="22"/>
              </w:rPr>
            </w:pPr>
            <w:r w:rsidRPr="000F49A3">
              <w:rPr>
                <w:rFonts w:cstheme="minorHAnsi"/>
                <w:b/>
                <w:sz w:val="22"/>
                <w:szCs w:val="22"/>
              </w:rPr>
              <w:t xml:space="preserve">Instructions: </w:t>
            </w:r>
            <w:r w:rsidRPr="000F49A3">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DE1944" w:rsidRPr="000F49A3" w:rsidTr="00DE1944">
        <w:tc>
          <w:tcPr>
            <w:tcW w:w="108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Date</w:t>
            </w:r>
          </w:p>
        </w:tc>
        <w:tc>
          <w:tcPr>
            <w:tcW w:w="108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Primary Score</w:t>
            </w:r>
          </w:p>
        </w:tc>
        <w:tc>
          <w:tcPr>
            <w:tcW w:w="2970" w:type="dxa"/>
            <w:shd w:val="clear" w:color="auto" w:fill="D9E2F3"/>
            <w:vAlign w:val="center"/>
          </w:tcPr>
          <w:p w:rsidR="00DE1944" w:rsidRPr="000F49A3" w:rsidRDefault="00DE1944" w:rsidP="007828F2">
            <w:pPr>
              <w:jc w:val="center"/>
              <w:rPr>
                <w:rFonts w:cstheme="minorHAnsi"/>
                <w:b/>
                <w:color w:val="44536A"/>
              </w:rPr>
            </w:pPr>
            <w:r w:rsidRPr="000F49A3">
              <w:rPr>
                <w:rFonts w:cstheme="minorHAnsi"/>
                <w:b/>
                <w:color w:val="44536A"/>
              </w:rPr>
              <w:t>Summary of Discussion</w:t>
            </w:r>
          </w:p>
        </w:tc>
        <w:tc>
          <w:tcPr>
            <w:tcW w:w="297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Scoring Justification</w:t>
            </w:r>
          </w:p>
        </w:tc>
        <w:tc>
          <w:tcPr>
            <w:tcW w:w="900" w:type="dxa"/>
            <w:shd w:val="clear" w:color="auto" w:fill="D9E2F3"/>
            <w:vAlign w:val="center"/>
          </w:tcPr>
          <w:p w:rsidR="00DE1944" w:rsidRPr="000F49A3" w:rsidRDefault="00DE1944" w:rsidP="007828F2">
            <w:pPr>
              <w:jc w:val="center"/>
              <w:rPr>
                <w:rFonts w:cstheme="minorHAnsi"/>
                <w:b/>
                <w:color w:val="44536A"/>
              </w:rPr>
            </w:pPr>
            <w:r w:rsidRPr="000F49A3">
              <w:rPr>
                <w:rFonts w:cstheme="minorHAnsi"/>
                <w:b/>
                <w:color w:val="44536A"/>
              </w:rPr>
              <w:t>Final Score</w:t>
            </w:r>
          </w:p>
        </w:tc>
        <w:tc>
          <w:tcPr>
            <w:tcW w:w="1530" w:type="dxa"/>
            <w:shd w:val="clear" w:color="auto" w:fill="D9E2F3"/>
          </w:tcPr>
          <w:p w:rsidR="00DE1944" w:rsidRPr="000F49A3" w:rsidRDefault="00DE1944" w:rsidP="007828F2">
            <w:pPr>
              <w:jc w:val="center"/>
              <w:rPr>
                <w:rFonts w:cstheme="minorHAnsi"/>
                <w:b/>
                <w:color w:val="44536A"/>
              </w:rPr>
            </w:pPr>
            <w:r w:rsidRPr="000F49A3">
              <w:rPr>
                <w:rFonts w:cstheme="minorHAnsi"/>
                <w:b/>
                <w:color w:val="44536A"/>
              </w:rPr>
              <w:t>Gaps identified</w:t>
            </w:r>
          </w:p>
        </w:tc>
      </w:tr>
      <w:tr w:rsidR="00AB10F3" w:rsidRPr="000F49A3" w:rsidTr="004F7A30">
        <w:trPr>
          <w:trHeight w:val="1682"/>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Between Meeting1 and 2</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tc>
        <w:tc>
          <w:tcPr>
            <w:tcW w:w="900" w:type="dxa"/>
          </w:tcPr>
          <w:p w:rsidR="00AB10F3" w:rsidRPr="000F49A3" w:rsidRDefault="00AB10F3" w:rsidP="00AB10F3">
            <w:pPr>
              <w:rPr>
                <w:rFonts w:cstheme="minorHAnsi"/>
                <w:color w:val="000000" w:themeColor="text1"/>
                <w:sz w:val="22"/>
                <w:szCs w:val="22"/>
              </w:rPr>
            </w:pPr>
          </w:p>
        </w:tc>
        <w:tc>
          <w:tcPr>
            <w:tcW w:w="1530" w:type="dxa"/>
          </w:tcPr>
          <w:p w:rsidR="00AB10F3" w:rsidRPr="000F49A3" w:rsidRDefault="00AB10F3" w:rsidP="00AB10F3">
            <w:pPr>
              <w:rPr>
                <w:rFonts w:cstheme="minorHAnsi"/>
                <w:color w:val="000000" w:themeColor="text1"/>
                <w:sz w:val="22"/>
                <w:szCs w:val="22"/>
              </w:rPr>
            </w:pPr>
          </w:p>
        </w:tc>
      </w:tr>
      <w:tr w:rsidR="00AB10F3" w:rsidRPr="000F49A3" w:rsidTr="004F7A30">
        <w:trPr>
          <w:trHeight w:val="2255"/>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Meeting 2</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tc>
        <w:tc>
          <w:tcPr>
            <w:tcW w:w="900" w:type="dxa"/>
          </w:tcPr>
          <w:p w:rsidR="00AB10F3" w:rsidRPr="000F49A3" w:rsidRDefault="00AB10F3" w:rsidP="00AB10F3">
            <w:pPr>
              <w:rPr>
                <w:rFonts w:cstheme="minorHAnsi"/>
                <w:color w:val="000000" w:themeColor="text1"/>
                <w:sz w:val="22"/>
                <w:szCs w:val="22"/>
              </w:rPr>
            </w:pPr>
          </w:p>
        </w:tc>
        <w:tc>
          <w:tcPr>
            <w:tcW w:w="1530" w:type="dxa"/>
          </w:tcPr>
          <w:p w:rsidR="00AB10F3" w:rsidRPr="000F49A3" w:rsidRDefault="00AB10F3" w:rsidP="00AB10F3">
            <w:pPr>
              <w:rPr>
                <w:rFonts w:cstheme="minorHAnsi"/>
                <w:color w:val="000000" w:themeColor="text1"/>
                <w:sz w:val="22"/>
                <w:szCs w:val="22"/>
              </w:rPr>
            </w:pPr>
          </w:p>
        </w:tc>
      </w:tr>
      <w:tr w:rsidR="00AB10F3" w:rsidRPr="000F49A3" w:rsidTr="004F7A30">
        <w:trPr>
          <w:trHeight w:val="2006"/>
        </w:trPr>
        <w:tc>
          <w:tcPr>
            <w:tcW w:w="1080" w:type="dxa"/>
          </w:tcPr>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Meeting 3</w:t>
            </w:r>
          </w:p>
          <w:p w:rsidR="00AB10F3" w:rsidRPr="000F49A3" w:rsidRDefault="00AB10F3" w:rsidP="00AB10F3">
            <w:pPr>
              <w:rPr>
                <w:rFonts w:cstheme="minorHAnsi"/>
                <w:b/>
                <w:color w:val="000000" w:themeColor="text1"/>
                <w:sz w:val="22"/>
                <w:szCs w:val="22"/>
              </w:rPr>
            </w:pPr>
          </w:p>
          <w:p w:rsidR="00AB10F3" w:rsidRPr="000F49A3" w:rsidRDefault="00AB10F3" w:rsidP="00AB10F3">
            <w:pPr>
              <w:rPr>
                <w:rFonts w:cstheme="minorHAnsi"/>
                <w:b/>
                <w:color w:val="000000" w:themeColor="text1"/>
                <w:sz w:val="22"/>
                <w:szCs w:val="22"/>
              </w:rPr>
            </w:pPr>
            <w:r w:rsidRPr="000F49A3">
              <w:rPr>
                <w:rFonts w:cstheme="minorHAnsi"/>
                <w:b/>
                <w:color w:val="000000" w:themeColor="text1"/>
                <w:sz w:val="22"/>
                <w:szCs w:val="22"/>
              </w:rPr>
              <w:t>Date:</w:t>
            </w:r>
          </w:p>
        </w:tc>
        <w:tc>
          <w:tcPr>
            <w:tcW w:w="1080" w:type="dxa"/>
          </w:tcPr>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p w:rsidR="00AB10F3" w:rsidRPr="000F49A3" w:rsidRDefault="00AB10F3" w:rsidP="00AB10F3">
            <w:pPr>
              <w:rPr>
                <w:rFonts w:cstheme="minorHAnsi"/>
                <w:color w:val="000000" w:themeColor="text1"/>
                <w:sz w:val="22"/>
                <w:szCs w:val="22"/>
              </w:rPr>
            </w:pPr>
          </w:p>
        </w:tc>
        <w:tc>
          <w:tcPr>
            <w:tcW w:w="2970" w:type="dxa"/>
          </w:tcPr>
          <w:p w:rsidR="00AB10F3" w:rsidRPr="000F49A3" w:rsidRDefault="00AB10F3" w:rsidP="00AB10F3">
            <w:pPr>
              <w:rPr>
                <w:rFonts w:cstheme="minorHAnsi"/>
                <w:color w:val="000000" w:themeColor="text1"/>
                <w:sz w:val="22"/>
                <w:szCs w:val="22"/>
              </w:rPr>
            </w:pPr>
          </w:p>
        </w:tc>
        <w:tc>
          <w:tcPr>
            <w:tcW w:w="900" w:type="dxa"/>
          </w:tcPr>
          <w:p w:rsidR="00AB10F3" w:rsidRPr="000F49A3" w:rsidRDefault="00AB10F3" w:rsidP="00AB10F3">
            <w:pPr>
              <w:rPr>
                <w:rFonts w:cstheme="minorHAnsi"/>
                <w:color w:val="000000" w:themeColor="text1"/>
                <w:sz w:val="22"/>
                <w:szCs w:val="22"/>
              </w:rPr>
            </w:pPr>
          </w:p>
        </w:tc>
        <w:tc>
          <w:tcPr>
            <w:tcW w:w="1530" w:type="dxa"/>
          </w:tcPr>
          <w:p w:rsidR="00AB10F3" w:rsidRPr="000F49A3" w:rsidRDefault="00AB10F3" w:rsidP="00AB10F3">
            <w:pPr>
              <w:rPr>
                <w:rFonts w:cstheme="minorHAnsi"/>
                <w:color w:val="000000" w:themeColor="text1"/>
                <w:sz w:val="22"/>
                <w:szCs w:val="22"/>
              </w:rPr>
            </w:pPr>
          </w:p>
        </w:tc>
      </w:tr>
    </w:tbl>
    <w:p w:rsidR="00DE1944" w:rsidRPr="000F49A3" w:rsidRDefault="00DE1944" w:rsidP="004970EB">
      <w:pPr>
        <w:rPr>
          <w:rFonts w:cstheme="minorHAnsi"/>
        </w:rPr>
      </w:pPr>
    </w:p>
    <w:tbl>
      <w:tblPr>
        <w:tblStyle w:val="TableGrid"/>
        <w:tblW w:w="10980" w:type="dxa"/>
        <w:tblInd w:w="-815" w:type="dxa"/>
        <w:tblLayout w:type="fixed"/>
        <w:tblLook w:val="04A0" w:firstRow="1" w:lastRow="0" w:firstColumn="1" w:lastColumn="0" w:noHBand="0" w:noVBand="1"/>
      </w:tblPr>
      <w:tblGrid>
        <w:gridCol w:w="10980"/>
      </w:tblGrid>
      <w:tr w:rsidR="00DE1944" w:rsidRPr="000F49A3" w:rsidTr="002F4F3A">
        <w:tc>
          <w:tcPr>
            <w:tcW w:w="10980" w:type="dxa"/>
            <w:shd w:val="clear" w:color="auto" w:fill="ADB8CA"/>
          </w:tcPr>
          <w:p w:rsidR="00DE1944" w:rsidRPr="000F49A3" w:rsidRDefault="00DE1944" w:rsidP="007828F2">
            <w:pPr>
              <w:jc w:val="center"/>
              <w:rPr>
                <w:rFonts w:cstheme="minorHAnsi"/>
                <w:b/>
                <w:color w:val="BF84B9"/>
                <w:sz w:val="40"/>
                <w:szCs w:val="40"/>
              </w:rPr>
            </w:pPr>
            <w:r w:rsidRPr="000F49A3">
              <w:rPr>
                <w:rFonts w:cstheme="minorHAnsi"/>
                <w:b/>
                <w:color w:val="44536A"/>
                <w:sz w:val="40"/>
                <w:szCs w:val="40"/>
              </w:rPr>
              <w:br w:type="page"/>
            </w:r>
            <w:bookmarkStart w:id="8" w:name="recommended"/>
            <w:bookmarkEnd w:id="8"/>
            <w:r w:rsidRPr="000F49A3">
              <w:rPr>
                <w:rFonts w:cstheme="minorHAnsi"/>
                <w:b/>
                <w:color w:val="44536A"/>
                <w:sz w:val="40"/>
                <w:szCs w:val="40"/>
              </w:rPr>
              <w:t xml:space="preserve">Recommended Actions </w:t>
            </w:r>
          </w:p>
          <w:p w:rsidR="00DE1944" w:rsidRPr="000F49A3" w:rsidRDefault="00DE1944" w:rsidP="00DE1944">
            <w:pPr>
              <w:jc w:val="center"/>
              <w:rPr>
                <w:rFonts w:cstheme="minorHAnsi"/>
                <w:b/>
                <w:color w:val="44536A"/>
                <w:sz w:val="40"/>
                <w:szCs w:val="40"/>
              </w:rPr>
            </w:pPr>
            <w:r w:rsidRPr="000F49A3">
              <w:rPr>
                <w:rFonts w:cstheme="minorHAnsi"/>
                <w:b/>
                <w:color w:val="BF84B9"/>
                <w:sz w:val="40"/>
                <w:szCs w:val="40"/>
              </w:rPr>
              <w:t>Promotion</w:t>
            </w:r>
            <w:r w:rsidRPr="000F49A3">
              <w:rPr>
                <w:rFonts w:cstheme="minorHAnsi"/>
                <w:color w:val="BF84B9"/>
                <w:sz w:val="22"/>
              </w:rPr>
              <w:t xml:space="preserve"> </w:t>
            </w:r>
            <w:r w:rsidRPr="000F49A3">
              <w:rPr>
                <w:rFonts w:cstheme="minorHAnsi"/>
                <w:b/>
                <w:color w:val="BF84B9"/>
                <w:sz w:val="40"/>
                <w:szCs w:val="40"/>
              </w:rPr>
              <w:t>Gear (PG)</w:t>
            </w:r>
          </w:p>
        </w:tc>
      </w:tr>
    </w:tbl>
    <w:p w:rsidR="00DE1944" w:rsidRPr="000F49A3" w:rsidRDefault="00DE1944" w:rsidP="00DE1944">
      <w:pPr>
        <w:rPr>
          <w:rFonts w:cstheme="minorHAnsi"/>
          <w:i/>
          <w:color w:val="BF84B9"/>
          <w:szCs w:val="20"/>
        </w:rPr>
      </w:pPr>
    </w:p>
    <w:p w:rsidR="00DE1944" w:rsidRPr="000F49A3" w:rsidRDefault="00DE1944" w:rsidP="002F4F3A">
      <w:pPr>
        <w:ind w:left="-810" w:right="-180"/>
        <w:rPr>
          <w:rFonts w:cstheme="minorHAnsi"/>
          <w:b/>
          <w:color w:val="44536A"/>
          <w:sz w:val="22"/>
          <w:szCs w:val="20"/>
        </w:rPr>
      </w:pPr>
      <w:r w:rsidRPr="000F49A3">
        <w:rPr>
          <w:rFonts w:cstheme="minorHAnsi"/>
          <w:b/>
          <w:color w:val="44536A"/>
          <w:sz w:val="22"/>
          <w:szCs w:val="20"/>
        </w:rPr>
        <w:t>This template can be used to summarize possible recommendations for improvement where benchmarks have scored No Progress (0), Minimal Progress (1) or Partial Progress (2). This summary will form the basis of each Gear Team’s presentation during Meeting 4. Guidance will be made available on developing recommendations and prioritizing them.</w:t>
      </w:r>
    </w:p>
    <w:p w:rsidR="00DE1944" w:rsidRPr="000F49A3" w:rsidRDefault="00DE1944" w:rsidP="00DE1944">
      <w:pPr>
        <w:rPr>
          <w:rFonts w:cstheme="minorHAnsi"/>
          <w:i/>
          <w:sz w:val="22"/>
          <w:szCs w:val="20"/>
        </w:rPr>
      </w:pPr>
    </w:p>
    <w:tbl>
      <w:tblPr>
        <w:tblStyle w:val="TableGrid2"/>
        <w:tblW w:w="10980" w:type="dxa"/>
        <w:tblInd w:w="-815" w:type="dxa"/>
        <w:tblLook w:val="04A0" w:firstRow="1" w:lastRow="0" w:firstColumn="1" w:lastColumn="0" w:noHBand="0" w:noVBand="1"/>
      </w:tblPr>
      <w:tblGrid>
        <w:gridCol w:w="4365"/>
        <w:gridCol w:w="6615"/>
      </w:tblGrid>
      <w:tr w:rsidR="00DE1944" w:rsidRPr="000F49A3" w:rsidTr="007828F2">
        <w:trPr>
          <w:trHeight w:val="827"/>
        </w:trPr>
        <w:tc>
          <w:tcPr>
            <w:tcW w:w="4365" w:type="dxa"/>
            <w:shd w:val="clear" w:color="auto" w:fill="44536A"/>
          </w:tcPr>
          <w:p w:rsidR="00DE1944" w:rsidRPr="000F49A3" w:rsidRDefault="00DE1944" w:rsidP="007828F2">
            <w:pPr>
              <w:jc w:val="center"/>
              <w:rPr>
                <w:rFonts w:cstheme="minorHAnsi"/>
                <w:b/>
                <w:color w:val="FFFFFF" w:themeColor="background1"/>
                <w:sz w:val="28"/>
                <w:szCs w:val="28"/>
              </w:rPr>
            </w:pPr>
          </w:p>
          <w:p w:rsidR="00DE1944" w:rsidRPr="000F49A3" w:rsidRDefault="00DE1944" w:rsidP="007828F2">
            <w:pPr>
              <w:jc w:val="center"/>
              <w:rPr>
                <w:rFonts w:cstheme="minorHAnsi"/>
                <w:b/>
                <w:color w:val="FFFFFF" w:themeColor="background1"/>
                <w:sz w:val="28"/>
                <w:szCs w:val="28"/>
              </w:rPr>
            </w:pPr>
            <w:r w:rsidRPr="000F49A3">
              <w:rPr>
                <w:rFonts w:cstheme="minorHAnsi"/>
                <w:b/>
                <w:color w:val="FFFFFF" w:themeColor="background1"/>
                <w:sz w:val="28"/>
                <w:szCs w:val="28"/>
              </w:rPr>
              <w:t>Gaps Identified</w:t>
            </w:r>
          </w:p>
        </w:tc>
        <w:tc>
          <w:tcPr>
            <w:tcW w:w="6615" w:type="dxa"/>
            <w:shd w:val="clear" w:color="auto" w:fill="44536A"/>
            <w:vAlign w:val="center"/>
          </w:tcPr>
          <w:p w:rsidR="00DE1944" w:rsidRPr="000F49A3" w:rsidRDefault="00DE1944" w:rsidP="007828F2">
            <w:pPr>
              <w:jc w:val="center"/>
              <w:rPr>
                <w:rFonts w:cstheme="minorHAnsi"/>
                <w:b/>
                <w:color w:val="FFFFFF" w:themeColor="background1"/>
                <w:sz w:val="28"/>
                <w:szCs w:val="28"/>
              </w:rPr>
            </w:pPr>
          </w:p>
          <w:p w:rsidR="00DE1944" w:rsidRPr="000F49A3" w:rsidRDefault="00DE1944" w:rsidP="007828F2">
            <w:pPr>
              <w:jc w:val="center"/>
              <w:rPr>
                <w:rFonts w:cstheme="minorHAnsi"/>
                <w:b/>
                <w:color w:val="FFFFFF" w:themeColor="background1"/>
                <w:sz w:val="28"/>
                <w:szCs w:val="28"/>
              </w:rPr>
            </w:pPr>
            <w:r w:rsidRPr="000F49A3">
              <w:rPr>
                <w:rFonts w:cstheme="minorHAnsi"/>
                <w:b/>
                <w:color w:val="FFFFFF" w:themeColor="background1"/>
                <w:sz w:val="28"/>
                <w:szCs w:val="28"/>
              </w:rPr>
              <w:t>Recommended Actions</w:t>
            </w:r>
          </w:p>
          <w:p w:rsidR="00DE1944" w:rsidRPr="000F49A3" w:rsidRDefault="00DE1944" w:rsidP="007828F2">
            <w:pPr>
              <w:jc w:val="center"/>
              <w:rPr>
                <w:rFonts w:cstheme="minorHAnsi"/>
                <w:b/>
                <w:color w:val="FFFFFF" w:themeColor="background1"/>
                <w:sz w:val="28"/>
                <w:szCs w:val="28"/>
              </w:rPr>
            </w:pPr>
          </w:p>
        </w:tc>
      </w:tr>
      <w:tr w:rsidR="00DE1944" w:rsidRPr="000F49A3" w:rsidTr="007828F2">
        <w:trPr>
          <w:trHeight w:val="2714"/>
        </w:trPr>
        <w:tc>
          <w:tcPr>
            <w:tcW w:w="4365" w:type="dxa"/>
          </w:tcPr>
          <w:p w:rsidR="00DE1944" w:rsidRPr="000F49A3" w:rsidRDefault="00DE1944" w:rsidP="007828F2">
            <w:pPr>
              <w:spacing w:before="200" w:after="200" w:line="288" w:lineRule="auto"/>
              <w:ind w:left="18" w:hanging="18"/>
              <w:jc w:val="both"/>
              <w:rPr>
                <w:rFonts w:cstheme="minorHAnsi"/>
                <w:color w:val="44536A"/>
                <w:sz w:val="20"/>
              </w:rPr>
            </w:pPr>
          </w:p>
        </w:tc>
        <w:tc>
          <w:tcPr>
            <w:tcW w:w="6615" w:type="dxa"/>
            <w:vMerge w:val="restart"/>
          </w:tcPr>
          <w:p w:rsidR="00DE1944" w:rsidRPr="000F49A3" w:rsidRDefault="00DE1944" w:rsidP="007828F2">
            <w:pPr>
              <w:spacing w:before="200" w:after="200" w:line="288" w:lineRule="auto"/>
              <w:ind w:left="18" w:hanging="18"/>
              <w:jc w:val="both"/>
              <w:rPr>
                <w:rFonts w:cstheme="minorHAnsi"/>
                <w:color w:val="44536A"/>
                <w:sz w:val="20"/>
              </w:rPr>
            </w:pPr>
          </w:p>
          <w:p w:rsidR="00DE1944" w:rsidRPr="000F49A3" w:rsidRDefault="00DE1944" w:rsidP="007828F2">
            <w:pPr>
              <w:spacing w:before="200" w:after="200" w:line="288" w:lineRule="auto"/>
              <w:ind w:left="18" w:hanging="18"/>
              <w:jc w:val="both"/>
              <w:rPr>
                <w:rFonts w:cstheme="minorHAnsi"/>
                <w:color w:val="44536A"/>
                <w:sz w:val="20"/>
              </w:rPr>
            </w:pPr>
          </w:p>
        </w:tc>
      </w:tr>
      <w:tr w:rsidR="00DE1944" w:rsidRPr="000F49A3" w:rsidTr="007828F2">
        <w:trPr>
          <w:trHeight w:val="2714"/>
        </w:trPr>
        <w:tc>
          <w:tcPr>
            <w:tcW w:w="4365" w:type="dxa"/>
          </w:tcPr>
          <w:p w:rsidR="00DE1944" w:rsidRPr="000F49A3" w:rsidRDefault="00DE1944" w:rsidP="007828F2">
            <w:pPr>
              <w:spacing w:before="200" w:after="200" w:line="288" w:lineRule="auto"/>
              <w:jc w:val="both"/>
              <w:rPr>
                <w:rFonts w:cstheme="minorHAnsi"/>
                <w:color w:val="44536A"/>
                <w:sz w:val="20"/>
              </w:rPr>
            </w:pPr>
          </w:p>
        </w:tc>
        <w:tc>
          <w:tcPr>
            <w:tcW w:w="6615" w:type="dxa"/>
            <w:vMerge/>
          </w:tcPr>
          <w:p w:rsidR="00DE1944" w:rsidRPr="000F49A3" w:rsidRDefault="00DE1944" w:rsidP="007828F2">
            <w:pPr>
              <w:spacing w:before="200" w:after="200" w:line="288" w:lineRule="auto"/>
              <w:jc w:val="both"/>
              <w:rPr>
                <w:rFonts w:cstheme="minorHAnsi"/>
                <w:color w:val="44536A"/>
                <w:sz w:val="20"/>
              </w:rPr>
            </w:pPr>
          </w:p>
        </w:tc>
      </w:tr>
      <w:tr w:rsidR="00DE1944" w:rsidRPr="000F49A3" w:rsidTr="007828F2">
        <w:trPr>
          <w:trHeight w:val="2714"/>
        </w:trPr>
        <w:tc>
          <w:tcPr>
            <w:tcW w:w="4365" w:type="dxa"/>
          </w:tcPr>
          <w:p w:rsidR="00DE1944" w:rsidRPr="000F49A3" w:rsidRDefault="00DE1944" w:rsidP="007828F2">
            <w:pPr>
              <w:spacing w:before="200" w:after="200" w:line="288" w:lineRule="auto"/>
              <w:jc w:val="both"/>
              <w:rPr>
                <w:rFonts w:cstheme="minorHAnsi"/>
                <w:color w:val="44536A"/>
                <w:sz w:val="20"/>
              </w:rPr>
            </w:pPr>
          </w:p>
        </w:tc>
        <w:tc>
          <w:tcPr>
            <w:tcW w:w="6615" w:type="dxa"/>
            <w:vMerge/>
          </w:tcPr>
          <w:p w:rsidR="00DE1944" w:rsidRPr="000F49A3" w:rsidRDefault="00DE1944" w:rsidP="007828F2">
            <w:pPr>
              <w:spacing w:before="200" w:after="200" w:line="288" w:lineRule="auto"/>
              <w:jc w:val="both"/>
              <w:rPr>
                <w:rFonts w:cstheme="minorHAnsi"/>
                <w:color w:val="44536A"/>
                <w:sz w:val="20"/>
              </w:rPr>
            </w:pPr>
          </w:p>
        </w:tc>
      </w:tr>
    </w:tbl>
    <w:p w:rsidR="00DE1944" w:rsidRPr="000F49A3" w:rsidRDefault="00DE1944" w:rsidP="00DE1944">
      <w:pPr>
        <w:rPr>
          <w:rFonts w:eastAsia="MS PGothic" w:cstheme="minorHAnsi"/>
          <w:i/>
          <w:color w:val="7F7F7F"/>
        </w:rPr>
      </w:pPr>
    </w:p>
    <w:p w:rsidR="004970EB" w:rsidRPr="000F49A3" w:rsidRDefault="004970EB" w:rsidP="004970EB">
      <w:pPr>
        <w:rPr>
          <w:rFonts w:cstheme="minorHAnsi"/>
        </w:rPr>
      </w:pPr>
    </w:p>
    <w:sectPr w:rsidR="004970EB" w:rsidRPr="000F49A3" w:rsidSect="002D7A15">
      <w:headerReference w:type="default" r:id="rId12"/>
      <w:pgSz w:w="12240" w:h="15840"/>
      <w:pgMar w:top="360" w:right="81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EB" w:rsidRDefault="004970EB" w:rsidP="004970EB">
      <w:r>
        <w:separator/>
      </w:r>
    </w:p>
  </w:endnote>
  <w:endnote w:type="continuationSeparator" w:id="0">
    <w:p w:rsidR="004970EB" w:rsidRDefault="004970EB" w:rsidP="0049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EB" w:rsidRDefault="004970EB" w:rsidP="004970EB">
      <w:r>
        <w:separator/>
      </w:r>
    </w:p>
  </w:footnote>
  <w:footnote w:type="continuationSeparator" w:id="0">
    <w:p w:rsidR="004970EB" w:rsidRDefault="004970EB" w:rsidP="00497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1583"/>
      <w:docPartObj>
        <w:docPartGallery w:val="Page Numbers (Top of Page)"/>
        <w:docPartUnique/>
      </w:docPartObj>
    </w:sdtPr>
    <w:sdtEndPr>
      <w:rPr>
        <w:noProof/>
      </w:rPr>
    </w:sdtEndPr>
    <w:sdtContent>
      <w:p w:rsidR="004970EB" w:rsidRDefault="004970EB">
        <w:pPr>
          <w:pStyle w:val="Header"/>
        </w:pPr>
        <w:r>
          <w:fldChar w:fldCharType="begin"/>
        </w:r>
        <w:r>
          <w:instrText xml:space="preserve"> PAGE   \* MERGEFORMAT </w:instrText>
        </w:r>
        <w:r>
          <w:fldChar w:fldCharType="separate"/>
        </w:r>
        <w:r w:rsidR="000F49A3">
          <w:rPr>
            <w:noProof/>
          </w:rPr>
          <w:t>9</w:t>
        </w:r>
        <w:r>
          <w:rPr>
            <w:noProof/>
          </w:rPr>
          <w:fldChar w:fldCharType="end"/>
        </w:r>
        <w:r>
          <w:rPr>
            <w:noProof/>
          </w:rPr>
          <w:tab/>
        </w:r>
      </w:p>
    </w:sdtContent>
  </w:sdt>
  <w:p w:rsidR="004970EB" w:rsidRDefault="004970EB" w:rsidP="00BB3CCC">
    <w:pPr>
      <w:pStyle w:val="Header"/>
      <w:tabs>
        <w:tab w:val="clear" w:pos="9360"/>
      </w:tabs>
      <w:ind w:left="-10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EB" w:rsidRDefault="004970EB">
    <w:pPr>
      <w:pStyle w:val="Header"/>
    </w:pPr>
    <w:r>
      <w:rPr>
        <w:noProof/>
      </w:rPr>
      <w:drawing>
        <wp:anchor distT="0" distB="0" distL="114300" distR="114300" simplePos="0" relativeHeight="251659264" behindDoc="0" locked="0" layoutInCell="1" allowOverlap="1" wp14:anchorId="7F80DF6F" wp14:editId="0E089C8A">
          <wp:simplePos x="0" y="0"/>
          <wp:positionH relativeFrom="column">
            <wp:posOffset>-438150</wp:posOffset>
          </wp:positionH>
          <wp:positionV relativeFrom="paragraph">
            <wp:posOffset>-203200</wp:posOffset>
          </wp:positionV>
          <wp:extent cx="6767830" cy="1457931"/>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7830" cy="145793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10978"/>
      <w:docPartObj>
        <w:docPartGallery w:val="Page Numbers (Top of Page)"/>
        <w:docPartUnique/>
      </w:docPartObj>
    </w:sdtPr>
    <w:sdtEndPr>
      <w:rPr>
        <w:noProof/>
      </w:rPr>
    </w:sdtEndPr>
    <w:sdtContent>
      <w:p w:rsidR="00F31A7B" w:rsidRDefault="000F1836">
        <w:pPr>
          <w:pStyle w:val="Header"/>
        </w:pPr>
        <w:r>
          <w:fldChar w:fldCharType="begin"/>
        </w:r>
        <w:r>
          <w:instrText xml:space="preserve"> PAGE   \* MERGEFORMAT </w:instrText>
        </w:r>
        <w:r>
          <w:fldChar w:fldCharType="separate"/>
        </w:r>
        <w:r w:rsidR="000F49A3">
          <w:rPr>
            <w:noProof/>
          </w:rPr>
          <w:t>13</w:t>
        </w:r>
        <w:r>
          <w:rPr>
            <w:noProof/>
          </w:rPr>
          <w:fldChar w:fldCharType="end"/>
        </w:r>
      </w:p>
    </w:sdtContent>
  </w:sdt>
  <w:p w:rsidR="00F31A7B" w:rsidRDefault="000F49A3" w:rsidP="00BB3CCC">
    <w:pPr>
      <w:pStyle w:val="Header"/>
      <w:tabs>
        <w:tab w:val="clear" w:pos="9360"/>
      </w:tabs>
      <w:ind w:left="-1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0E3"/>
    <w:multiLevelType w:val="hybridMultilevel"/>
    <w:tmpl w:val="0EE81AC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D64623A"/>
    <w:multiLevelType w:val="hybridMultilevel"/>
    <w:tmpl w:val="CC0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EB"/>
    <w:rsid w:val="00040021"/>
    <w:rsid w:val="000F1836"/>
    <w:rsid w:val="000F49A3"/>
    <w:rsid w:val="001A409C"/>
    <w:rsid w:val="001D2DBB"/>
    <w:rsid w:val="002D7A15"/>
    <w:rsid w:val="002F4F3A"/>
    <w:rsid w:val="00443282"/>
    <w:rsid w:val="00460805"/>
    <w:rsid w:val="004970EB"/>
    <w:rsid w:val="005000C5"/>
    <w:rsid w:val="00594C3B"/>
    <w:rsid w:val="008178B6"/>
    <w:rsid w:val="008A4DE9"/>
    <w:rsid w:val="008E4BAF"/>
    <w:rsid w:val="009110D2"/>
    <w:rsid w:val="00A75A1A"/>
    <w:rsid w:val="00AB10F3"/>
    <w:rsid w:val="00C31088"/>
    <w:rsid w:val="00DE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34E2"/>
  <w15:chartTrackingRefBased/>
  <w15:docId w15:val="{21450D55-1A9E-4B2A-BB79-1809A3B3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EB"/>
    <w:pPr>
      <w:tabs>
        <w:tab w:val="center" w:pos="4680"/>
        <w:tab w:val="right" w:pos="9360"/>
      </w:tabs>
    </w:pPr>
  </w:style>
  <w:style w:type="character" w:customStyle="1" w:styleId="HeaderChar">
    <w:name w:val="Header Char"/>
    <w:basedOn w:val="DefaultParagraphFont"/>
    <w:link w:val="Header"/>
    <w:uiPriority w:val="99"/>
    <w:rsid w:val="004970EB"/>
    <w:rPr>
      <w:sz w:val="24"/>
      <w:szCs w:val="24"/>
    </w:rPr>
  </w:style>
  <w:style w:type="paragraph" w:styleId="FootnoteText">
    <w:name w:val="footnote text"/>
    <w:basedOn w:val="Normal"/>
    <w:link w:val="FootnoteTextChar"/>
    <w:uiPriority w:val="99"/>
    <w:unhideWhenUsed/>
    <w:rsid w:val="004970EB"/>
    <w:rPr>
      <w:rFonts w:eastAsia="Times New Roman"/>
      <w:sz w:val="20"/>
      <w:szCs w:val="20"/>
    </w:rPr>
  </w:style>
  <w:style w:type="character" w:customStyle="1" w:styleId="FootnoteTextChar">
    <w:name w:val="Footnote Text Char"/>
    <w:basedOn w:val="DefaultParagraphFont"/>
    <w:link w:val="FootnoteText"/>
    <w:uiPriority w:val="99"/>
    <w:rsid w:val="004970EB"/>
    <w:rPr>
      <w:rFonts w:eastAsia="Times New Roman"/>
      <w:sz w:val="20"/>
      <w:szCs w:val="20"/>
    </w:rPr>
  </w:style>
  <w:style w:type="character" w:styleId="FootnoteReference">
    <w:name w:val="footnote reference"/>
    <w:basedOn w:val="DefaultParagraphFont"/>
    <w:uiPriority w:val="99"/>
    <w:semiHidden/>
    <w:unhideWhenUsed/>
    <w:rsid w:val="004970EB"/>
    <w:rPr>
      <w:vertAlign w:val="superscript"/>
    </w:rPr>
  </w:style>
  <w:style w:type="paragraph" w:styleId="ListParagraph">
    <w:name w:val="List Paragraph"/>
    <w:basedOn w:val="Normal"/>
    <w:uiPriority w:val="34"/>
    <w:qFormat/>
    <w:rsid w:val="004970EB"/>
    <w:pPr>
      <w:ind w:left="720"/>
      <w:contextualSpacing/>
    </w:pPr>
    <w:rPr>
      <w:rFonts w:eastAsiaTheme="minorEastAsia"/>
    </w:rPr>
  </w:style>
  <w:style w:type="table" w:styleId="GridTable6Colorful-Accent5">
    <w:name w:val="Grid Table 6 Colorful Accent 5"/>
    <w:basedOn w:val="TableNormal"/>
    <w:uiPriority w:val="51"/>
    <w:rsid w:val="004970E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4970EB"/>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4970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70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70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021"/>
    <w:rPr>
      <w:color w:val="0563C1" w:themeColor="hyperlink"/>
      <w:u w:val="single"/>
    </w:rPr>
  </w:style>
  <w:style w:type="character" w:styleId="FollowedHyperlink">
    <w:name w:val="FollowedHyperlink"/>
    <w:basedOn w:val="DefaultParagraphFont"/>
    <w:uiPriority w:val="99"/>
    <w:semiHidden/>
    <w:unhideWhenUsed/>
    <w:rsid w:val="00A75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katiedoucet@yahoo.com</dc:creator>
  <cp:keywords/>
  <dc:description/>
  <cp:lastModifiedBy>katiedoucet@yahoo.com</cp:lastModifiedBy>
  <cp:revision>2</cp:revision>
  <dcterms:created xsi:type="dcterms:W3CDTF">2017-12-12T17:39:00Z</dcterms:created>
  <dcterms:modified xsi:type="dcterms:W3CDTF">2017-12-12T17:39:00Z</dcterms:modified>
</cp:coreProperties>
</file>